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77B31" w14:textId="77777777" w:rsidR="000D7481" w:rsidRDefault="000D7481" w:rsidP="00032374">
      <w:pPr>
        <w:suppressAutoHyphens w:val="0"/>
        <w:jc w:val="both"/>
        <w:rPr>
          <w:rFonts w:ascii="Tahoma" w:hAnsi="Tahoma" w:cs="Tahoma"/>
          <w:sz w:val="20"/>
          <w:lang w:val="it-IT"/>
        </w:rPr>
      </w:pPr>
    </w:p>
    <w:p w14:paraId="57673D00" w14:textId="77777777" w:rsidR="000D7481" w:rsidRDefault="000D7481" w:rsidP="00032374">
      <w:pPr>
        <w:suppressAutoHyphens w:val="0"/>
        <w:jc w:val="both"/>
        <w:rPr>
          <w:rFonts w:ascii="Tahoma" w:hAnsi="Tahoma" w:cs="Tahoma"/>
          <w:sz w:val="20"/>
          <w:lang w:val="it-IT"/>
        </w:rPr>
      </w:pPr>
    </w:p>
    <w:p w14:paraId="1B8867CA" w14:textId="77777777" w:rsidR="00885282" w:rsidRDefault="00885282" w:rsidP="00032374">
      <w:pPr>
        <w:suppressAutoHyphens w:val="0"/>
        <w:jc w:val="both"/>
        <w:rPr>
          <w:rFonts w:ascii="Tahoma" w:hAnsi="Tahoma" w:cs="Tahoma"/>
          <w:sz w:val="20"/>
          <w:lang w:val="it-IT"/>
        </w:rPr>
      </w:pPr>
    </w:p>
    <w:p w14:paraId="2E9C181F" w14:textId="77777777" w:rsidR="000D7481" w:rsidRPr="000D7481" w:rsidRDefault="000D7481" w:rsidP="00032374">
      <w:pPr>
        <w:suppressAutoHyphens w:val="0"/>
        <w:jc w:val="both"/>
        <w:rPr>
          <w:rFonts w:ascii="Tahoma" w:hAnsi="Tahoma" w:cs="Tahoma"/>
          <w:sz w:val="20"/>
          <w:lang w:val="it-IT"/>
        </w:rPr>
      </w:pPr>
    </w:p>
    <w:p w14:paraId="34D802F7" w14:textId="77777777" w:rsidR="006B5470" w:rsidRPr="00976DFB" w:rsidRDefault="006B5470" w:rsidP="00032374">
      <w:pPr>
        <w:suppressAutoHyphens w:val="0"/>
        <w:jc w:val="both"/>
        <w:rPr>
          <w:rFonts w:ascii="Tahoma" w:hAnsi="Tahoma"/>
          <w:sz w:val="20"/>
          <w:lang w:val="de-DE" w:eastAsia="en-US"/>
        </w:rPr>
      </w:pPr>
    </w:p>
    <w:p w14:paraId="51463613" w14:textId="5DA1A8E6" w:rsidR="002F43B7" w:rsidRDefault="00103C18" w:rsidP="006B5470">
      <w:pPr>
        <w:suppressAutoHyphens w:val="0"/>
        <w:jc w:val="center"/>
        <w:rPr>
          <w:rFonts w:ascii="Tahoma" w:hAnsi="Tahoma" w:cs="Tahoma"/>
          <w:b/>
          <w:bCs/>
          <w:iCs/>
          <w:sz w:val="32"/>
          <w:szCs w:val="32"/>
          <w:lang w:val="de-DE"/>
        </w:rPr>
      </w:pPr>
      <w:r>
        <w:rPr>
          <w:rFonts w:ascii="Tahoma" w:hAnsi="Tahoma" w:cs="Tahoma"/>
          <w:b/>
          <w:bCs/>
          <w:iCs/>
          <w:sz w:val="32"/>
          <w:szCs w:val="32"/>
          <w:lang w:val="de-DE"/>
        </w:rPr>
        <w:t>A</w:t>
      </w:r>
      <w:r w:rsidR="002F43B7" w:rsidRPr="002F43B7">
        <w:rPr>
          <w:rFonts w:ascii="Tahoma" w:hAnsi="Tahoma" w:cs="Tahoma"/>
          <w:b/>
          <w:bCs/>
          <w:iCs/>
          <w:sz w:val="32"/>
          <w:szCs w:val="32"/>
          <w:lang w:val="de-DE"/>
        </w:rPr>
        <w:t>USSCHREIBUNG</w:t>
      </w:r>
      <w:r w:rsidR="006B5470" w:rsidRPr="002F43B7">
        <w:rPr>
          <w:rFonts w:ascii="Tahoma" w:hAnsi="Tahoma" w:cs="Tahoma"/>
          <w:b/>
          <w:bCs/>
          <w:iCs/>
          <w:sz w:val="32"/>
          <w:szCs w:val="32"/>
          <w:lang w:val="de-DE"/>
        </w:rPr>
        <w:t xml:space="preserve"> </w:t>
      </w:r>
      <w:r w:rsidR="002F43B7" w:rsidRPr="002F43B7">
        <w:rPr>
          <w:rFonts w:ascii="Tahoma" w:hAnsi="Tahoma" w:cs="Tahoma"/>
          <w:b/>
          <w:bCs/>
          <w:iCs/>
          <w:sz w:val="32"/>
          <w:szCs w:val="32"/>
          <w:lang w:val="de-DE"/>
        </w:rPr>
        <w:t>für</w:t>
      </w:r>
    </w:p>
    <w:p w14:paraId="3BCA6E56" w14:textId="756B05FD" w:rsidR="006B5470" w:rsidRPr="002F43B7" w:rsidRDefault="009574AB" w:rsidP="006B5470">
      <w:pPr>
        <w:suppressAutoHyphens w:val="0"/>
        <w:jc w:val="center"/>
        <w:rPr>
          <w:rFonts w:ascii="Tahoma" w:hAnsi="Tahoma" w:cs="Tahoma"/>
          <w:b/>
          <w:bCs/>
          <w:iCs/>
          <w:sz w:val="32"/>
          <w:szCs w:val="32"/>
          <w:lang w:val="de-DE"/>
        </w:rPr>
      </w:pPr>
      <w:r>
        <w:rPr>
          <w:rFonts w:ascii="Tahoma" w:hAnsi="Tahoma" w:cs="Tahoma"/>
          <w:b/>
          <w:bCs/>
          <w:iCs/>
          <w:sz w:val="32"/>
          <w:szCs w:val="32"/>
          <w:lang w:val="de-DE"/>
        </w:rPr>
        <w:t xml:space="preserve">eine </w:t>
      </w:r>
      <w:r w:rsidR="00910776">
        <w:rPr>
          <w:rFonts w:ascii="Tahoma" w:hAnsi="Tahoma" w:cs="Tahoma"/>
          <w:b/>
          <w:bCs/>
          <w:iCs/>
          <w:sz w:val="32"/>
          <w:szCs w:val="32"/>
          <w:lang w:val="de-DE"/>
        </w:rPr>
        <w:t>gelegentliche</w:t>
      </w:r>
      <w:r>
        <w:rPr>
          <w:rFonts w:ascii="Tahoma" w:hAnsi="Tahoma" w:cs="Tahoma"/>
          <w:b/>
          <w:bCs/>
          <w:iCs/>
          <w:sz w:val="32"/>
          <w:szCs w:val="32"/>
          <w:lang w:val="de-DE"/>
        </w:rPr>
        <w:t xml:space="preserve"> </w:t>
      </w:r>
      <w:r w:rsidR="00725478">
        <w:rPr>
          <w:rFonts w:ascii="Tahoma" w:hAnsi="Tahoma" w:cs="Tahoma"/>
          <w:b/>
          <w:bCs/>
          <w:iCs/>
          <w:sz w:val="32"/>
          <w:szCs w:val="32"/>
          <w:lang w:val="de-DE"/>
        </w:rPr>
        <w:t xml:space="preserve">SELBSTSTÄNDIGE </w:t>
      </w:r>
      <w:r w:rsidR="002F43B7" w:rsidRPr="002F43B7">
        <w:rPr>
          <w:rFonts w:ascii="Tahoma" w:hAnsi="Tahoma" w:cs="Tahoma"/>
          <w:b/>
          <w:bCs/>
          <w:iCs/>
          <w:sz w:val="32"/>
          <w:szCs w:val="32"/>
          <w:lang w:val="de-DE"/>
        </w:rPr>
        <w:t xml:space="preserve">MITARBEIT im </w:t>
      </w:r>
      <w:r w:rsidR="002F43B7">
        <w:rPr>
          <w:rFonts w:ascii="Tahoma" w:hAnsi="Tahoma" w:cs="Tahoma"/>
          <w:b/>
          <w:bCs/>
          <w:iCs/>
          <w:sz w:val="32"/>
          <w:szCs w:val="32"/>
          <w:lang w:val="de-DE"/>
        </w:rPr>
        <w:t>WISSENSCHAFTLICHEN BEREICH</w:t>
      </w:r>
    </w:p>
    <w:p w14:paraId="408AB151" w14:textId="77777777" w:rsidR="006B5470" w:rsidRPr="00976DFB" w:rsidRDefault="006B5470" w:rsidP="00032374">
      <w:pPr>
        <w:suppressAutoHyphens w:val="0"/>
        <w:jc w:val="both"/>
        <w:rPr>
          <w:rFonts w:ascii="Tahoma" w:hAnsi="Tahoma"/>
          <w:sz w:val="20"/>
          <w:lang w:val="de-DE" w:eastAsia="en-US"/>
        </w:rPr>
      </w:pPr>
    </w:p>
    <w:p w14:paraId="17A7CDA1" w14:textId="77777777" w:rsidR="00885282" w:rsidRPr="00976DFB" w:rsidRDefault="00885282" w:rsidP="00032374">
      <w:pPr>
        <w:suppressAutoHyphens w:val="0"/>
        <w:jc w:val="both"/>
        <w:rPr>
          <w:rFonts w:ascii="Tahoma" w:hAnsi="Tahoma"/>
          <w:sz w:val="20"/>
          <w:lang w:val="de-DE" w:eastAsia="en-US"/>
        </w:rPr>
      </w:pPr>
    </w:p>
    <w:p w14:paraId="5F574E9A" w14:textId="7CE84882" w:rsidR="006B5470" w:rsidRPr="002F43B7" w:rsidRDefault="002F43B7" w:rsidP="00103C18">
      <w:pPr>
        <w:jc w:val="center"/>
        <w:rPr>
          <w:rFonts w:ascii="Tahoma" w:hAnsi="Tahoma" w:cs="Tahoma"/>
          <w:b/>
          <w:bCs/>
          <w:iCs/>
          <w:sz w:val="28"/>
          <w:szCs w:val="28"/>
          <w:lang w:val="de-DE"/>
        </w:rPr>
      </w:pPr>
      <w:r w:rsidRPr="002F43B7">
        <w:rPr>
          <w:rFonts w:ascii="Tahoma" w:hAnsi="Tahoma" w:cs="Tahoma"/>
          <w:b/>
          <w:bCs/>
          <w:iCs/>
          <w:sz w:val="28"/>
          <w:szCs w:val="28"/>
          <w:lang w:val="de-DE"/>
        </w:rPr>
        <w:t xml:space="preserve">Der </w:t>
      </w:r>
      <w:r w:rsidR="006F1BB0">
        <w:rPr>
          <w:rFonts w:ascii="Tahoma" w:hAnsi="Tahoma" w:cs="Tahoma"/>
          <w:b/>
          <w:bCs/>
          <w:iCs/>
          <w:sz w:val="28"/>
          <w:szCs w:val="28"/>
          <w:lang w:val="de-DE"/>
        </w:rPr>
        <w:t>D</w:t>
      </w:r>
      <w:r w:rsidR="00C110F7">
        <w:rPr>
          <w:rFonts w:ascii="Tahoma" w:hAnsi="Tahoma" w:cs="Tahoma"/>
          <w:b/>
          <w:bCs/>
          <w:iCs/>
          <w:sz w:val="28"/>
          <w:szCs w:val="28"/>
          <w:lang w:val="de-DE"/>
        </w:rPr>
        <w:t>ekan</w:t>
      </w:r>
      <w:r w:rsidRPr="002F43B7">
        <w:rPr>
          <w:rFonts w:ascii="Tahoma" w:hAnsi="Tahoma" w:cs="Tahoma"/>
          <w:b/>
          <w:bCs/>
          <w:iCs/>
          <w:sz w:val="28"/>
          <w:szCs w:val="28"/>
          <w:lang w:val="de-DE"/>
        </w:rPr>
        <w:t xml:space="preserve"> der Fakultät</w:t>
      </w:r>
      <w:r w:rsidR="006B5470" w:rsidRPr="002F43B7">
        <w:rPr>
          <w:rFonts w:ascii="Tahoma" w:hAnsi="Tahoma" w:cs="Tahoma"/>
          <w:b/>
          <w:bCs/>
          <w:iCs/>
          <w:sz w:val="28"/>
          <w:szCs w:val="28"/>
          <w:lang w:val="de-DE"/>
        </w:rPr>
        <w:t xml:space="preserve"> </w:t>
      </w:r>
      <w:r w:rsidR="00103C18">
        <w:rPr>
          <w:rFonts w:ascii="Tahoma" w:hAnsi="Tahoma" w:cs="Tahoma"/>
          <w:b/>
          <w:bCs/>
          <w:iCs/>
          <w:sz w:val="28"/>
          <w:szCs w:val="28"/>
          <w:lang w:val="de-DE"/>
        </w:rPr>
        <w:t>für Wirtschaftswissenschaften</w:t>
      </w:r>
    </w:p>
    <w:p w14:paraId="6099723C" w14:textId="4821AEDF" w:rsidR="006B5470" w:rsidRPr="002F43B7" w:rsidRDefault="002F43B7" w:rsidP="00103C18">
      <w:pPr>
        <w:suppressAutoHyphens w:val="0"/>
        <w:jc w:val="center"/>
        <w:rPr>
          <w:rFonts w:ascii="Tahoma" w:hAnsi="Tahoma" w:cs="Tahoma"/>
          <w:b/>
          <w:bCs/>
          <w:iCs/>
          <w:sz w:val="28"/>
          <w:szCs w:val="28"/>
          <w:lang w:val="de-DE"/>
        </w:rPr>
      </w:pPr>
      <w:r w:rsidRPr="002F43B7">
        <w:rPr>
          <w:rFonts w:ascii="Tahoma" w:hAnsi="Tahoma" w:cs="Tahoma"/>
          <w:b/>
          <w:bCs/>
          <w:iCs/>
          <w:sz w:val="28"/>
          <w:szCs w:val="28"/>
          <w:lang w:val="de-DE"/>
        </w:rPr>
        <w:t>der Freien Universität Bo</w:t>
      </w:r>
      <w:r w:rsidR="006B5470" w:rsidRPr="002F43B7">
        <w:rPr>
          <w:rFonts w:ascii="Tahoma" w:hAnsi="Tahoma" w:cs="Tahoma"/>
          <w:b/>
          <w:bCs/>
          <w:iCs/>
          <w:sz w:val="28"/>
          <w:szCs w:val="28"/>
          <w:lang w:val="de-DE"/>
        </w:rPr>
        <w:t>z</w:t>
      </w:r>
      <w:r w:rsidRPr="002F43B7">
        <w:rPr>
          <w:rFonts w:ascii="Tahoma" w:hAnsi="Tahoma" w:cs="Tahoma"/>
          <w:b/>
          <w:bCs/>
          <w:iCs/>
          <w:sz w:val="28"/>
          <w:szCs w:val="28"/>
          <w:lang w:val="de-DE"/>
        </w:rPr>
        <w:t>en</w:t>
      </w:r>
      <w:r w:rsidR="006B5470" w:rsidRPr="002F43B7">
        <w:rPr>
          <w:rFonts w:ascii="Tahoma" w:hAnsi="Tahoma" w:cs="Tahoma"/>
          <w:b/>
          <w:bCs/>
          <w:iCs/>
          <w:sz w:val="28"/>
          <w:szCs w:val="28"/>
          <w:lang w:val="de-DE"/>
        </w:rPr>
        <w:t xml:space="preserve"> (</w:t>
      </w:r>
      <w:r w:rsidRPr="002F43B7">
        <w:rPr>
          <w:rFonts w:ascii="Tahoma" w:hAnsi="Tahoma" w:cs="Tahoma"/>
          <w:b/>
          <w:bCs/>
          <w:iCs/>
          <w:sz w:val="28"/>
          <w:szCs w:val="28"/>
          <w:lang w:val="de-DE"/>
        </w:rPr>
        <w:t xml:space="preserve">folgend </w:t>
      </w:r>
      <w:r w:rsidR="006B5470" w:rsidRPr="002F43B7">
        <w:rPr>
          <w:rFonts w:ascii="Tahoma" w:hAnsi="Tahoma" w:cs="Tahoma"/>
          <w:b/>
          <w:bCs/>
          <w:iCs/>
          <w:sz w:val="28"/>
          <w:szCs w:val="28"/>
          <w:lang w:val="de-DE"/>
        </w:rPr>
        <w:t>unibz</w:t>
      </w:r>
      <w:r w:rsidRPr="002F43B7">
        <w:rPr>
          <w:rFonts w:ascii="Tahoma" w:hAnsi="Tahoma" w:cs="Tahoma"/>
          <w:b/>
          <w:bCs/>
          <w:iCs/>
          <w:sz w:val="28"/>
          <w:szCs w:val="28"/>
          <w:lang w:val="de-DE"/>
        </w:rPr>
        <w:t xml:space="preserve"> genannt</w:t>
      </w:r>
      <w:r w:rsidR="006B5470" w:rsidRPr="002F43B7">
        <w:rPr>
          <w:rFonts w:ascii="Tahoma" w:hAnsi="Tahoma" w:cs="Tahoma"/>
          <w:b/>
          <w:bCs/>
          <w:iCs/>
          <w:sz w:val="28"/>
          <w:szCs w:val="28"/>
          <w:lang w:val="de-DE"/>
        </w:rPr>
        <w:t>)</w:t>
      </w:r>
    </w:p>
    <w:p w14:paraId="27C53702" w14:textId="77777777" w:rsidR="006B5470" w:rsidRDefault="006B5470" w:rsidP="006B5470">
      <w:pPr>
        <w:suppressAutoHyphens w:val="0"/>
        <w:jc w:val="both"/>
        <w:rPr>
          <w:rFonts w:ascii="Tahoma" w:hAnsi="Tahoma"/>
          <w:sz w:val="20"/>
          <w:lang w:val="de-DE" w:eastAsia="en-US"/>
        </w:rPr>
      </w:pPr>
    </w:p>
    <w:p w14:paraId="626E9BAF" w14:textId="77777777" w:rsidR="006B5470" w:rsidRPr="002F43B7" w:rsidRDefault="006B5470" w:rsidP="00032374">
      <w:pPr>
        <w:suppressAutoHyphens w:val="0"/>
        <w:jc w:val="both"/>
        <w:rPr>
          <w:rFonts w:ascii="Tahoma" w:hAnsi="Tahoma"/>
          <w:sz w:val="20"/>
          <w:lang w:val="de-DE" w:eastAsia="en-US"/>
        </w:rPr>
      </w:pPr>
    </w:p>
    <w:p w14:paraId="45458F0A" w14:textId="068FFC03" w:rsidR="00884EFD" w:rsidRPr="0054358A" w:rsidRDefault="002F43B7" w:rsidP="00A24945">
      <w:pPr>
        <w:pStyle w:val="ListParagraph"/>
        <w:numPr>
          <w:ilvl w:val="0"/>
          <w:numId w:val="9"/>
        </w:numPr>
        <w:suppressAutoHyphens w:val="0"/>
        <w:ind w:left="426" w:hanging="426"/>
        <w:jc w:val="both"/>
        <w:rPr>
          <w:rFonts w:ascii="Tahoma" w:hAnsi="Tahoma"/>
          <w:sz w:val="20"/>
          <w:lang w:val="de-DE" w:eastAsia="en-US"/>
        </w:rPr>
      </w:pPr>
      <w:r w:rsidRPr="0054358A">
        <w:rPr>
          <w:rFonts w:ascii="Tahoma" w:hAnsi="Tahoma"/>
          <w:sz w:val="20"/>
          <w:lang w:val="de-DE" w:eastAsia="en-US"/>
        </w:rPr>
        <w:t>Nach Einsichtnahme in den Artikel</w:t>
      </w:r>
      <w:r w:rsidR="00884EFD" w:rsidRPr="0054358A">
        <w:rPr>
          <w:rFonts w:ascii="Tahoma" w:hAnsi="Tahoma"/>
          <w:sz w:val="20"/>
          <w:lang w:val="de-DE" w:eastAsia="en-US"/>
        </w:rPr>
        <w:t xml:space="preserve">. 7, </w:t>
      </w:r>
      <w:r w:rsidRPr="0054358A">
        <w:rPr>
          <w:rFonts w:ascii="Tahoma" w:hAnsi="Tahoma"/>
          <w:sz w:val="20"/>
          <w:lang w:val="de-DE" w:eastAsia="en-US"/>
        </w:rPr>
        <w:t>Absatz</w:t>
      </w:r>
      <w:r w:rsidR="00884EFD" w:rsidRPr="0054358A">
        <w:rPr>
          <w:rFonts w:ascii="Tahoma" w:hAnsi="Tahoma"/>
          <w:sz w:val="20"/>
          <w:lang w:val="de-DE" w:eastAsia="en-US"/>
        </w:rPr>
        <w:t xml:space="preserve"> 6 </w:t>
      </w:r>
      <w:r w:rsidRPr="0054358A">
        <w:rPr>
          <w:rFonts w:ascii="Tahoma" w:hAnsi="Tahoma"/>
          <w:sz w:val="20"/>
          <w:lang w:val="de-DE" w:eastAsia="en-US"/>
        </w:rPr>
        <w:t>des Legislativdekret</w:t>
      </w:r>
      <w:r w:rsidR="00895A10" w:rsidRPr="0054358A">
        <w:rPr>
          <w:rFonts w:ascii="Tahoma" w:hAnsi="Tahoma"/>
          <w:sz w:val="20"/>
          <w:lang w:val="de-DE" w:eastAsia="en-US"/>
        </w:rPr>
        <w:t>es</w:t>
      </w:r>
      <w:r w:rsidR="00B10455" w:rsidRPr="0054358A">
        <w:rPr>
          <w:rFonts w:ascii="Tahoma" w:hAnsi="Tahoma"/>
          <w:sz w:val="20"/>
          <w:lang w:val="de-DE" w:eastAsia="en-US"/>
        </w:rPr>
        <w:t xml:space="preserve"> </w:t>
      </w:r>
      <w:r w:rsidR="00094436" w:rsidRPr="0054358A">
        <w:rPr>
          <w:rFonts w:ascii="Tahoma" w:hAnsi="Tahoma"/>
          <w:sz w:val="20"/>
          <w:lang w:val="de-DE" w:eastAsia="en-US"/>
        </w:rPr>
        <w:t xml:space="preserve">Nr. 165 vom </w:t>
      </w:r>
      <w:r w:rsidR="00884EFD" w:rsidRPr="0054358A">
        <w:rPr>
          <w:rFonts w:ascii="Tahoma" w:hAnsi="Tahoma"/>
          <w:sz w:val="20"/>
          <w:lang w:val="de-DE" w:eastAsia="en-US"/>
        </w:rPr>
        <w:t>30</w:t>
      </w:r>
      <w:r w:rsidRPr="0054358A">
        <w:rPr>
          <w:rFonts w:ascii="Tahoma" w:hAnsi="Tahoma"/>
          <w:sz w:val="20"/>
          <w:lang w:val="de-DE" w:eastAsia="en-US"/>
        </w:rPr>
        <w:t>. März</w:t>
      </w:r>
      <w:r w:rsidR="00884EFD" w:rsidRPr="0054358A">
        <w:rPr>
          <w:rFonts w:ascii="Tahoma" w:hAnsi="Tahoma"/>
          <w:sz w:val="20"/>
          <w:lang w:val="de-DE" w:eastAsia="en-US"/>
        </w:rPr>
        <w:t xml:space="preserve"> 2001</w:t>
      </w:r>
      <w:r w:rsidR="000E4209" w:rsidRPr="0054358A">
        <w:rPr>
          <w:rFonts w:ascii="Tahoma" w:hAnsi="Tahoma"/>
          <w:sz w:val="20"/>
          <w:lang w:val="de-DE" w:eastAsia="en-US"/>
        </w:rPr>
        <w:t xml:space="preserve"> und in folgende Abänderungen und Ergänzungen</w:t>
      </w:r>
    </w:p>
    <w:p w14:paraId="22FF16B6" w14:textId="03144320" w:rsidR="00B10455" w:rsidRPr="00F360AF" w:rsidRDefault="002F43B7" w:rsidP="00B10455">
      <w:pPr>
        <w:pStyle w:val="ListParagraph"/>
        <w:numPr>
          <w:ilvl w:val="0"/>
          <w:numId w:val="9"/>
        </w:numPr>
        <w:suppressAutoHyphens w:val="0"/>
        <w:ind w:left="426" w:hanging="426"/>
        <w:jc w:val="both"/>
        <w:rPr>
          <w:rFonts w:ascii="Tahoma" w:hAnsi="Tahoma"/>
          <w:sz w:val="20"/>
          <w:lang w:val="de-DE" w:eastAsia="en-US"/>
        </w:rPr>
      </w:pPr>
      <w:r w:rsidRPr="0054358A">
        <w:rPr>
          <w:rFonts w:ascii="Tahoma" w:hAnsi="Tahoma"/>
          <w:sz w:val="20"/>
          <w:lang w:val="de-DE" w:eastAsia="en-US"/>
        </w:rPr>
        <w:t>Nach Einsichtnahme</w:t>
      </w:r>
      <w:r w:rsidR="00B10455" w:rsidRPr="0054358A">
        <w:rPr>
          <w:rFonts w:ascii="Tahoma" w:hAnsi="Tahoma"/>
          <w:sz w:val="20"/>
          <w:lang w:val="de-DE" w:eastAsia="en-US"/>
        </w:rPr>
        <w:t xml:space="preserve"> </w:t>
      </w:r>
      <w:r w:rsidRPr="0054358A">
        <w:rPr>
          <w:rFonts w:ascii="Tahoma" w:hAnsi="Tahoma"/>
          <w:sz w:val="20"/>
          <w:lang w:val="de-DE" w:eastAsia="en-US"/>
        </w:rPr>
        <w:t xml:space="preserve">in den </w:t>
      </w:r>
      <w:r w:rsidRPr="00F360AF">
        <w:rPr>
          <w:rFonts w:ascii="Tahoma" w:hAnsi="Tahoma"/>
          <w:sz w:val="20"/>
          <w:lang w:val="de-DE" w:eastAsia="en-US"/>
        </w:rPr>
        <w:t>Artikel 18 Absatz 5 des Gesetzes Nr. 240 vom 30.12.2010</w:t>
      </w:r>
    </w:p>
    <w:p w14:paraId="2A1E63D2" w14:textId="285597D8" w:rsidR="004157E4" w:rsidRPr="00357303" w:rsidRDefault="002F43B7" w:rsidP="00A24945">
      <w:pPr>
        <w:pStyle w:val="ListParagraph"/>
        <w:numPr>
          <w:ilvl w:val="0"/>
          <w:numId w:val="9"/>
        </w:numPr>
        <w:suppressAutoHyphens w:val="0"/>
        <w:ind w:left="426" w:hanging="426"/>
        <w:jc w:val="both"/>
        <w:rPr>
          <w:rFonts w:ascii="Tahoma" w:hAnsi="Tahoma" w:cs="Tahoma"/>
          <w:sz w:val="20"/>
          <w:lang w:val="de-DE" w:eastAsia="en-US"/>
        </w:rPr>
      </w:pPr>
      <w:r w:rsidRPr="00357303">
        <w:rPr>
          <w:rFonts w:ascii="Tahoma" w:hAnsi="Tahoma"/>
          <w:sz w:val="20"/>
          <w:lang w:val="de-DE" w:eastAsia="en-US"/>
        </w:rPr>
        <w:t xml:space="preserve">Nach Einsichtnahme in </w:t>
      </w:r>
      <w:r w:rsidR="0054358A" w:rsidRPr="00357303">
        <w:rPr>
          <w:rFonts w:ascii="Tahoma" w:hAnsi="Tahoma"/>
          <w:sz w:val="20"/>
          <w:lang w:val="de-DE" w:eastAsia="en-US"/>
        </w:rPr>
        <w:t>d</w:t>
      </w:r>
      <w:r w:rsidR="00E6393B" w:rsidRPr="00357303">
        <w:rPr>
          <w:rFonts w:ascii="Tahoma" w:hAnsi="Tahoma"/>
          <w:sz w:val="20"/>
          <w:lang w:val="de-DE" w:eastAsia="en-US"/>
        </w:rPr>
        <w:t xml:space="preserve">ie </w:t>
      </w:r>
      <w:r w:rsidR="00E6393B" w:rsidRPr="00357303">
        <w:rPr>
          <w:rFonts w:ascii="Tahoma" w:hAnsi="Tahoma"/>
          <w:b/>
          <w:sz w:val="20"/>
          <w:lang w:val="de-DE" w:eastAsia="en-US"/>
        </w:rPr>
        <w:t>Dringlichkeitsverfügung</w:t>
      </w:r>
      <w:r w:rsidR="00F360AF" w:rsidRPr="00357303">
        <w:rPr>
          <w:rFonts w:ascii="Tahoma" w:hAnsi="Tahoma"/>
          <w:b/>
          <w:sz w:val="20"/>
          <w:lang w:val="de-DE" w:eastAsia="en-US"/>
        </w:rPr>
        <w:t xml:space="preserve"> des </w:t>
      </w:r>
      <w:r w:rsidR="00357303" w:rsidRPr="00357303">
        <w:rPr>
          <w:rFonts w:ascii="Tahoma" w:hAnsi="Tahoma"/>
          <w:b/>
          <w:sz w:val="20"/>
          <w:lang w:val="de-DE" w:eastAsia="en-US"/>
        </w:rPr>
        <w:t>D</w:t>
      </w:r>
      <w:r w:rsidR="00F360AF" w:rsidRPr="00357303">
        <w:rPr>
          <w:rFonts w:ascii="Tahoma" w:hAnsi="Tahoma"/>
          <w:b/>
          <w:sz w:val="20"/>
          <w:lang w:val="de-DE" w:eastAsia="en-US"/>
        </w:rPr>
        <w:t xml:space="preserve">ekans </w:t>
      </w:r>
      <w:r w:rsidR="00F360AF" w:rsidRPr="00357303">
        <w:rPr>
          <w:rFonts w:ascii="Tahoma" w:hAnsi="Tahoma"/>
          <w:sz w:val="20"/>
          <w:lang w:val="de-DE" w:eastAsia="en-US"/>
        </w:rPr>
        <w:t>der Fakultät für Wirtschaftswissenschaften</w:t>
      </w:r>
      <w:r w:rsidR="00E6393B" w:rsidRPr="00357303">
        <w:rPr>
          <w:rFonts w:ascii="Tahoma" w:hAnsi="Tahoma"/>
          <w:b/>
          <w:sz w:val="20"/>
          <w:lang w:val="de-DE" w:eastAsia="en-US"/>
        </w:rPr>
        <w:t xml:space="preserve"> Nr.</w:t>
      </w:r>
      <w:r w:rsidR="00F44045">
        <w:rPr>
          <w:rFonts w:ascii="Tahoma" w:hAnsi="Tahoma"/>
          <w:b/>
          <w:sz w:val="20"/>
          <w:lang w:val="de-DE" w:eastAsia="en-US"/>
        </w:rPr>
        <w:t>35</w:t>
      </w:r>
      <w:r w:rsidR="00F360AF" w:rsidRPr="00357303">
        <w:rPr>
          <w:rFonts w:ascii="Tahoma" w:hAnsi="Tahoma"/>
          <w:b/>
          <w:sz w:val="20"/>
          <w:lang w:val="de-DE" w:eastAsia="en-US"/>
        </w:rPr>
        <w:t xml:space="preserve"> des </w:t>
      </w:r>
      <w:r w:rsidR="00F44045">
        <w:rPr>
          <w:rFonts w:ascii="Tahoma" w:hAnsi="Tahoma"/>
          <w:b/>
          <w:sz w:val="20"/>
          <w:lang w:val="de-DE" w:eastAsia="en-US"/>
        </w:rPr>
        <w:t>23</w:t>
      </w:r>
      <w:r w:rsidR="00F360AF" w:rsidRPr="00357303">
        <w:rPr>
          <w:rFonts w:ascii="Tahoma" w:hAnsi="Tahoma"/>
          <w:b/>
          <w:sz w:val="20"/>
          <w:lang w:val="de-DE" w:eastAsia="en-US"/>
        </w:rPr>
        <w:t>.0</w:t>
      </w:r>
      <w:r w:rsidR="00F44045">
        <w:rPr>
          <w:rFonts w:ascii="Tahoma" w:hAnsi="Tahoma"/>
          <w:b/>
          <w:sz w:val="20"/>
          <w:lang w:val="de-DE" w:eastAsia="en-US"/>
        </w:rPr>
        <w:t>5</w:t>
      </w:r>
      <w:r w:rsidR="00F360AF" w:rsidRPr="00357303">
        <w:rPr>
          <w:rFonts w:ascii="Tahoma" w:hAnsi="Tahoma"/>
          <w:b/>
          <w:sz w:val="20"/>
          <w:lang w:val="de-DE" w:eastAsia="en-US"/>
        </w:rPr>
        <w:t>.201</w:t>
      </w:r>
      <w:r w:rsidR="00F44045">
        <w:rPr>
          <w:rFonts w:ascii="Tahoma" w:hAnsi="Tahoma"/>
          <w:b/>
          <w:sz w:val="20"/>
          <w:lang w:val="de-DE" w:eastAsia="en-US"/>
        </w:rPr>
        <w:t>9</w:t>
      </w:r>
      <w:r w:rsidRPr="00357303">
        <w:rPr>
          <w:rFonts w:ascii="Tahoma" w:hAnsi="Tahoma"/>
          <w:sz w:val="20"/>
          <w:lang w:val="de-DE" w:eastAsia="en-US"/>
        </w:rPr>
        <w:t xml:space="preserve">, </w:t>
      </w:r>
      <w:r w:rsidRPr="00357303">
        <w:rPr>
          <w:rFonts w:ascii="Tahoma" w:hAnsi="Tahoma" w:cs="Tahoma"/>
          <w:sz w:val="20"/>
          <w:lang w:val="de-DE" w:eastAsia="en-US"/>
        </w:rPr>
        <w:t>mit welchem</w:t>
      </w:r>
      <w:r w:rsidR="001B5A7B" w:rsidRPr="00357303">
        <w:rPr>
          <w:rFonts w:ascii="Tahoma" w:hAnsi="Tahoma" w:cs="Tahoma"/>
          <w:sz w:val="20"/>
          <w:lang w:val="de-DE" w:eastAsia="en-US"/>
        </w:rPr>
        <w:t xml:space="preserve"> </w:t>
      </w:r>
      <w:r w:rsidRPr="00357303">
        <w:rPr>
          <w:rFonts w:ascii="Tahoma" w:hAnsi="Tahoma" w:cs="Tahoma"/>
          <w:sz w:val="20"/>
          <w:lang w:val="de-DE" w:eastAsia="en-US"/>
        </w:rPr>
        <w:t xml:space="preserve">festgestellt wurde, </w:t>
      </w:r>
      <w:r w:rsidR="00895A10" w:rsidRPr="00357303">
        <w:rPr>
          <w:rFonts w:ascii="Tahoma" w:hAnsi="Tahoma" w:cs="Tahoma"/>
          <w:sz w:val="20"/>
          <w:lang w:val="de-DE" w:eastAsia="en-US"/>
        </w:rPr>
        <w:t xml:space="preserve">dass eine Beauftragung des </w:t>
      </w:r>
      <w:r w:rsidRPr="00357303">
        <w:rPr>
          <w:rFonts w:ascii="Tahoma" w:hAnsi="Tahoma" w:cs="Tahoma"/>
          <w:sz w:val="20"/>
          <w:lang w:val="de-DE" w:eastAsia="en-US"/>
        </w:rPr>
        <w:t>interne</w:t>
      </w:r>
      <w:r w:rsidR="00895A10" w:rsidRPr="00357303">
        <w:rPr>
          <w:rFonts w:ascii="Tahoma" w:hAnsi="Tahoma" w:cs="Tahoma"/>
          <w:sz w:val="20"/>
          <w:lang w:val="de-DE" w:eastAsia="en-US"/>
        </w:rPr>
        <w:t>n</w:t>
      </w:r>
      <w:r w:rsidRPr="00357303">
        <w:rPr>
          <w:rFonts w:ascii="Tahoma" w:hAnsi="Tahoma" w:cs="Tahoma"/>
          <w:sz w:val="20"/>
          <w:lang w:val="de-DE" w:eastAsia="en-US"/>
        </w:rPr>
        <w:t xml:space="preserve"> Personal</w:t>
      </w:r>
      <w:r w:rsidR="00895A10" w:rsidRPr="00357303">
        <w:rPr>
          <w:rFonts w:ascii="Tahoma" w:hAnsi="Tahoma" w:cs="Tahoma"/>
          <w:sz w:val="20"/>
          <w:lang w:val="de-DE" w:eastAsia="en-US"/>
        </w:rPr>
        <w:t xml:space="preserve">s </w:t>
      </w:r>
      <w:r w:rsidRPr="00357303">
        <w:rPr>
          <w:rFonts w:ascii="Tahoma" w:hAnsi="Tahoma" w:cs="Tahoma"/>
          <w:sz w:val="20"/>
          <w:lang w:val="de-DE" w:eastAsia="en-US"/>
        </w:rPr>
        <w:t>für die Ausübung der gegenständlichen auszuschreibenden Tätigkeit</w:t>
      </w:r>
      <w:r w:rsidR="00895A10" w:rsidRPr="00357303">
        <w:rPr>
          <w:rFonts w:ascii="Tahoma" w:hAnsi="Tahoma" w:cs="Tahoma"/>
          <w:sz w:val="20"/>
          <w:lang w:val="de-DE" w:eastAsia="en-US"/>
        </w:rPr>
        <w:t xml:space="preserve"> nicht möglich ist</w:t>
      </w:r>
      <w:r w:rsidRPr="00357303">
        <w:rPr>
          <w:rFonts w:ascii="Tahoma" w:hAnsi="Tahoma" w:cs="Tahoma"/>
          <w:sz w:val="20"/>
          <w:lang w:val="de-DE" w:eastAsia="en-US"/>
        </w:rPr>
        <w:t xml:space="preserve">  </w:t>
      </w:r>
      <w:r w:rsidRPr="00357303">
        <w:rPr>
          <w:rFonts w:ascii="Tahoma" w:hAnsi="Tahoma" w:cs="Tahoma"/>
          <w:b/>
          <w:sz w:val="20"/>
          <w:lang w:val="de-DE" w:eastAsia="en-US"/>
        </w:rPr>
        <w:t xml:space="preserve">(s. interne </w:t>
      </w:r>
      <w:r w:rsidR="004157E4" w:rsidRPr="00357303">
        <w:rPr>
          <w:rFonts w:ascii="Tahoma" w:hAnsi="Tahoma" w:cs="Tahoma"/>
          <w:b/>
          <w:sz w:val="20"/>
          <w:lang w:val="de-DE" w:eastAsia="en-US"/>
        </w:rPr>
        <w:t xml:space="preserve">Vorabprüfung </w:t>
      </w:r>
      <w:r w:rsidRPr="00357303">
        <w:rPr>
          <w:rFonts w:ascii="Tahoma" w:hAnsi="Tahoma" w:cs="Tahoma"/>
          <w:b/>
          <w:sz w:val="20"/>
          <w:lang w:val="de-DE" w:eastAsia="en-US"/>
        </w:rPr>
        <w:t>Nr.</w:t>
      </w:r>
      <w:r w:rsidR="00F360AF" w:rsidRPr="00357303">
        <w:rPr>
          <w:rFonts w:ascii="Tahoma" w:hAnsi="Tahoma" w:cs="Tahoma"/>
          <w:b/>
          <w:sz w:val="20"/>
          <w:lang w:val="de-DE" w:eastAsia="en-US"/>
        </w:rPr>
        <w:t>1</w:t>
      </w:r>
      <w:r w:rsidR="00357303" w:rsidRPr="00357303">
        <w:rPr>
          <w:rFonts w:ascii="Tahoma" w:hAnsi="Tahoma" w:cs="Tahoma"/>
          <w:b/>
          <w:sz w:val="20"/>
          <w:lang w:val="de-DE" w:eastAsia="en-US"/>
        </w:rPr>
        <w:t>4</w:t>
      </w:r>
      <w:r w:rsidRPr="00357303">
        <w:rPr>
          <w:rFonts w:ascii="Tahoma" w:hAnsi="Tahoma" w:cs="Tahoma"/>
          <w:b/>
          <w:sz w:val="20"/>
          <w:lang w:val="de-DE" w:eastAsia="en-US"/>
        </w:rPr>
        <w:t xml:space="preserve"> vom </w:t>
      </w:r>
      <w:r w:rsidR="00F44045">
        <w:rPr>
          <w:rFonts w:ascii="Tahoma" w:hAnsi="Tahoma" w:cs="Tahoma"/>
          <w:b/>
          <w:sz w:val="20"/>
          <w:lang w:val="de-DE" w:eastAsia="en-US"/>
        </w:rPr>
        <w:t>16</w:t>
      </w:r>
      <w:r w:rsidR="0054358A" w:rsidRPr="00357303">
        <w:rPr>
          <w:rFonts w:ascii="Tahoma" w:hAnsi="Tahoma" w:cs="Tahoma"/>
          <w:b/>
          <w:sz w:val="20"/>
          <w:lang w:val="de-DE" w:eastAsia="en-US"/>
        </w:rPr>
        <w:t>.0</w:t>
      </w:r>
      <w:r w:rsidR="00F44045">
        <w:rPr>
          <w:rFonts w:ascii="Tahoma" w:hAnsi="Tahoma" w:cs="Tahoma"/>
          <w:b/>
          <w:sz w:val="20"/>
          <w:lang w:val="de-DE" w:eastAsia="en-US"/>
        </w:rPr>
        <w:t>5</w:t>
      </w:r>
      <w:r w:rsidR="00103C18" w:rsidRPr="00357303">
        <w:rPr>
          <w:rFonts w:ascii="Tahoma" w:hAnsi="Tahoma" w:cs="Tahoma"/>
          <w:b/>
          <w:sz w:val="20"/>
          <w:lang w:val="de-DE" w:eastAsia="en-US"/>
        </w:rPr>
        <w:t>.201</w:t>
      </w:r>
      <w:r w:rsidR="00F44045">
        <w:rPr>
          <w:rFonts w:ascii="Tahoma" w:hAnsi="Tahoma" w:cs="Tahoma"/>
          <w:b/>
          <w:sz w:val="20"/>
          <w:lang w:val="de-DE" w:eastAsia="en-US"/>
        </w:rPr>
        <w:t>9</w:t>
      </w:r>
      <w:r w:rsidRPr="00357303">
        <w:rPr>
          <w:rFonts w:ascii="Tahoma" w:hAnsi="Tahoma" w:cs="Tahoma"/>
          <w:b/>
          <w:sz w:val="20"/>
          <w:lang w:val="de-DE" w:eastAsia="en-US"/>
        </w:rPr>
        <w:t>)</w:t>
      </w:r>
    </w:p>
    <w:p w14:paraId="6A7E1F3D" w14:textId="77777777" w:rsidR="004F34AC" w:rsidRPr="00960071" w:rsidRDefault="004F34AC" w:rsidP="00032374">
      <w:pPr>
        <w:suppressAutoHyphens w:val="0"/>
        <w:jc w:val="both"/>
        <w:rPr>
          <w:rFonts w:ascii="Tahoma" w:hAnsi="Tahoma"/>
          <w:sz w:val="20"/>
          <w:lang w:val="de-DE" w:eastAsia="en-US"/>
        </w:rPr>
      </w:pPr>
    </w:p>
    <w:p w14:paraId="25372262" w14:textId="77777777" w:rsidR="004157E4" w:rsidRPr="00960071" w:rsidRDefault="004157E4" w:rsidP="00032374">
      <w:pPr>
        <w:suppressAutoHyphens w:val="0"/>
        <w:jc w:val="both"/>
        <w:rPr>
          <w:rFonts w:ascii="Tahoma" w:hAnsi="Tahoma"/>
          <w:sz w:val="20"/>
          <w:lang w:val="de-DE" w:eastAsia="en-US"/>
        </w:rPr>
      </w:pPr>
    </w:p>
    <w:p w14:paraId="038152D6" w14:textId="0F9C17EC" w:rsidR="00B83A58" w:rsidRPr="00725478" w:rsidRDefault="004157E4" w:rsidP="007643F2">
      <w:pPr>
        <w:suppressAutoHyphens w:val="0"/>
        <w:jc w:val="center"/>
        <w:rPr>
          <w:rFonts w:ascii="Tahoma" w:hAnsi="Tahoma"/>
          <w:b/>
          <w:sz w:val="20"/>
          <w:lang w:val="de-DE" w:eastAsia="en-US"/>
        </w:rPr>
      </w:pPr>
      <w:r w:rsidRPr="00725478">
        <w:rPr>
          <w:rFonts w:ascii="Tahoma" w:hAnsi="Tahoma"/>
          <w:b/>
          <w:sz w:val="20"/>
          <w:lang w:val="de-DE" w:eastAsia="en-US"/>
        </w:rPr>
        <w:t>gibt bekannt</w:t>
      </w:r>
    </w:p>
    <w:p w14:paraId="13538FE5" w14:textId="77777777" w:rsidR="00B83A58" w:rsidRPr="00725478" w:rsidRDefault="00B83A58" w:rsidP="00993422">
      <w:pPr>
        <w:pStyle w:val="BodyText"/>
        <w:rPr>
          <w:rFonts w:ascii="Tahoma" w:hAnsi="Tahoma"/>
          <w:i w:val="0"/>
          <w:sz w:val="20"/>
          <w:lang w:val="de-DE"/>
        </w:rPr>
      </w:pPr>
    </w:p>
    <w:p w14:paraId="07C407DB" w14:textId="77777777" w:rsidR="00CB3B24" w:rsidRPr="00725478" w:rsidRDefault="00CB3B24" w:rsidP="00993422">
      <w:pPr>
        <w:pStyle w:val="BodyText"/>
        <w:rPr>
          <w:rFonts w:ascii="Tahoma" w:hAnsi="Tahoma"/>
          <w:i w:val="0"/>
          <w:sz w:val="20"/>
          <w:lang w:val="de-DE"/>
        </w:rPr>
      </w:pPr>
    </w:p>
    <w:p w14:paraId="5625C494" w14:textId="13DC3EAD" w:rsidR="00725478" w:rsidRPr="0054358A" w:rsidRDefault="00725478" w:rsidP="00725478">
      <w:pPr>
        <w:suppressAutoHyphens w:val="0"/>
        <w:jc w:val="both"/>
        <w:rPr>
          <w:rFonts w:ascii="Tahoma" w:hAnsi="Tahoma"/>
          <w:sz w:val="20"/>
          <w:lang w:val="de-DE" w:eastAsia="en-US"/>
        </w:rPr>
      </w:pPr>
      <w:r w:rsidRPr="0054358A">
        <w:rPr>
          <w:rFonts w:ascii="Tahoma" w:hAnsi="Tahoma"/>
          <w:sz w:val="20"/>
          <w:lang w:val="de-DE" w:eastAsia="en-US"/>
        </w:rPr>
        <w:t xml:space="preserve">dass an der </w:t>
      </w:r>
      <w:r w:rsidRPr="0054358A">
        <w:rPr>
          <w:rFonts w:ascii="Tahoma" w:hAnsi="Tahoma"/>
          <w:b/>
          <w:sz w:val="20"/>
          <w:lang w:val="de-DE" w:eastAsia="en-US"/>
        </w:rPr>
        <w:t>Fakultät für</w:t>
      </w:r>
      <w:r w:rsidRPr="0054358A">
        <w:rPr>
          <w:rFonts w:ascii="Tahoma" w:hAnsi="Tahoma"/>
          <w:sz w:val="20"/>
          <w:lang w:val="de-DE" w:eastAsia="en-US"/>
        </w:rPr>
        <w:t xml:space="preserve"> </w:t>
      </w:r>
      <w:r w:rsidR="00103C18" w:rsidRPr="0054358A">
        <w:rPr>
          <w:rFonts w:ascii="Tahoma" w:hAnsi="Tahoma"/>
          <w:b/>
          <w:sz w:val="20"/>
          <w:lang w:val="de-DE" w:eastAsia="en-US"/>
        </w:rPr>
        <w:t>Wirtschaftswissenschaften</w:t>
      </w:r>
      <w:r w:rsidR="00F44045">
        <w:rPr>
          <w:rFonts w:ascii="Tahoma" w:hAnsi="Tahoma"/>
          <w:sz w:val="20"/>
          <w:lang w:val="de-DE" w:eastAsia="en-US"/>
        </w:rPr>
        <w:t xml:space="preserve"> 3 (drei</w:t>
      </w:r>
      <w:r w:rsidR="006F1BB0">
        <w:rPr>
          <w:rFonts w:ascii="Tahoma" w:hAnsi="Tahoma"/>
          <w:sz w:val="20"/>
          <w:lang w:val="de-DE" w:eastAsia="en-US"/>
        </w:rPr>
        <w:t>)</w:t>
      </w:r>
      <w:r w:rsidRPr="0054358A">
        <w:rPr>
          <w:rFonts w:ascii="Tahoma" w:hAnsi="Tahoma"/>
          <w:sz w:val="20"/>
          <w:lang w:val="de-DE" w:eastAsia="en-US"/>
        </w:rPr>
        <w:t xml:space="preserve"> Auftr</w:t>
      </w:r>
      <w:r w:rsidR="006F1BB0">
        <w:rPr>
          <w:rFonts w:ascii="Tahoma" w:hAnsi="Tahoma"/>
          <w:sz w:val="20"/>
          <w:lang w:val="de-DE" w:eastAsia="en-US"/>
        </w:rPr>
        <w:t>ä</w:t>
      </w:r>
      <w:r w:rsidRPr="0054358A">
        <w:rPr>
          <w:rFonts w:ascii="Tahoma" w:hAnsi="Tahoma"/>
          <w:sz w:val="20"/>
          <w:lang w:val="de-DE" w:eastAsia="en-US"/>
        </w:rPr>
        <w:t>g</w:t>
      </w:r>
      <w:r w:rsidR="006F1BB0">
        <w:rPr>
          <w:rFonts w:ascii="Tahoma" w:hAnsi="Tahoma"/>
          <w:sz w:val="20"/>
          <w:lang w:val="de-DE" w:eastAsia="en-US"/>
        </w:rPr>
        <w:t>e</w:t>
      </w:r>
      <w:r w:rsidRPr="0054358A">
        <w:rPr>
          <w:rFonts w:ascii="Tahoma" w:hAnsi="Tahoma"/>
          <w:sz w:val="20"/>
          <w:lang w:val="de-DE" w:eastAsia="en-US"/>
        </w:rPr>
        <w:t xml:space="preserve"> </w:t>
      </w:r>
      <w:r w:rsidR="000426B2" w:rsidRPr="0054358A">
        <w:rPr>
          <w:rFonts w:ascii="Tahoma" w:hAnsi="Tahoma"/>
          <w:sz w:val="20"/>
          <w:lang w:val="de-DE" w:eastAsia="en-US"/>
        </w:rPr>
        <w:t xml:space="preserve">für eine </w:t>
      </w:r>
      <w:r w:rsidR="0054358A" w:rsidRPr="00710F60">
        <w:rPr>
          <w:rFonts w:ascii="Tahoma" w:hAnsi="Tahoma" w:cs="Tahoma"/>
          <w:b/>
          <w:sz w:val="20"/>
          <w:lang w:val="de-DE"/>
        </w:rPr>
        <w:t>gelegentliche SELBSTSTÄNDIGE</w:t>
      </w:r>
      <w:r w:rsidR="00FA08A0" w:rsidRPr="00710F60">
        <w:rPr>
          <w:rFonts w:ascii="Tahoma" w:hAnsi="Tahoma" w:cs="Tahoma"/>
          <w:b/>
          <w:sz w:val="20"/>
          <w:lang w:val="de-DE"/>
        </w:rPr>
        <w:t xml:space="preserve"> Mitarbeit</w:t>
      </w:r>
      <w:r w:rsidR="000426B2" w:rsidRPr="00710F60">
        <w:rPr>
          <w:rFonts w:ascii="Tahoma" w:hAnsi="Tahoma"/>
          <w:sz w:val="20"/>
          <w:lang w:val="de-DE" w:eastAsia="en-US"/>
        </w:rPr>
        <w:t xml:space="preserve"> </w:t>
      </w:r>
      <w:r w:rsidRPr="00710F60">
        <w:rPr>
          <w:rFonts w:ascii="Tahoma" w:hAnsi="Tahoma"/>
          <w:sz w:val="20"/>
          <w:lang w:val="de-DE" w:eastAsia="en-US"/>
        </w:rPr>
        <w:t xml:space="preserve">im wissenschaftlichen Bereich zu erteilen </w:t>
      </w:r>
      <w:r w:rsidR="006F1BB0">
        <w:rPr>
          <w:rFonts w:ascii="Tahoma" w:hAnsi="Tahoma"/>
          <w:sz w:val="20"/>
          <w:lang w:val="de-DE" w:eastAsia="en-US"/>
        </w:rPr>
        <w:t>sind</w:t>
      </w:r>
      <w:r w:rsidRPr="00710F60">
        <w:rPr>
          <w:rFonts w:ascii="Tahoma" w:hAnsi="Tahoma"/>
          <w:sz w:val="20"/>
          <w:lang w:val="de-DE" w:eastAsia="en-US"/>
        </w:rPr>
        <w:t>:</w:t>
      </w:r>
    </w:p>
    <w:p w14:paraId="01F35010" w14:textId="77777777" w:rsidR="00725478" w:rsidRPr="0054358A" w:rsidRDefault="00725478" w:rsidP="00725478">
      <w:pPr>
        <w:suppressAutoHyphens w:val="0"/>
        <w:jc w:val="both"/>
        <w:rPr>
          <w:rFonts w:ascii="Tahoma" w:hAnsi="Tahoma"/>
          <w:sz w:val="20"/>
          <w:lang w:val="de-DE" w:eastAsia="en-US"/>
        </w:rPr>
      </w:pPr>
    </w:p>
    <w:p w14:paraId="098BB4BB" w14:textId="494DFBB5" w:rsidR="00725478" w:rsidRPr="00514803" w:rsidRDefault="00725478" w:rsidP="003D7E3F">
      <w:pPr>
        <w:jc w:val="both"/>
        <w:rPr>
          <w:rFonts w:ascii="Tahoma" w:hAnsi="Tahoma"/>
          <w:sz w:val="20"/>
          <w:lang w:val="de-DE" w:eastAsia="en-US"/>
        </w:rPr>
      </w:pPr>
      <w:r w:rsidRPr="00357303">
        <w:rPr>
          <w:rFonts w:ascii="Tahoma" w:hAnsi="Tahoma"/>
          <w:b/>
          <w:sz w:val="20"/>
          <w:lang w:val="de-DE" w:eastAsia="en-US"/>
        </w:rPr>
        <w:t>Titel des Forschungsprojektes</w:t>
      </w:r>
      <w:r w:rsidRPr="00357303">
        <w:rPr>
          <w:rFonts w:ascii="Tahoma" w:hAnsi="Tahoma"/>
          <w:sz w:val="20"/>
          <w:lang w:val="de-DE" w:eastAsia="en-US"/>
        </w:rPr>
        <w:t>:</w:t>
      </w:r>
      <w:r w:rsidR="00691D92" w:rsidRPr="00357303">
        <w:rPr>
          <w:rFonts w:ascii="Tahoma" w:hAnsi="Tahoma"/>
          <w:sz w:val="20"/>
          <w:lang w:val="de-DE" w:eastAsia="en-US"/>
        </w:rPr>
        <w:t xml:space="preserve"> </w:t>
      </w:r>
      <w:r w:rsidR="003D7E3F" w:rsidRPr="00CC50DB">
        <w:rPr>
          <w:rFonts w:ascii="Tahoma" w:hAnsi="Tahoma" w:cs="Tahoma"/>
          <w:sz w:val="20"/>
          <w:lang w:val="de-DE" w:eastAsia="de-DE"/>
        </w:rPr>
        <w:t>“</w:t>
      </w:r>
      <w:r w:rsidR="00357303" w:rsidRPr="00CC50DB">
        <w:rPr>
          <w:rFonts w:ascii="Tahoma" w:hAnsi="Tahoma" w:cs="Tahoma"/>
          <w:sz w:val="20"/>
          <w:lang w:val="de-DE" w:eastAsia="de-DE"/>
        </w:rPr>
        <w:t>Neue Formen der Auswahl auf den Arbeitsmärkte und neue Transportmittel</w:t>
      </w:r>
      <w:r w:rsidR="003D7E3F" w:rsidRPr="00CC50DB">
        <w:rPr>
          <w:rFonts w:ascii="Tahoma" w:hAnsi="Tahoma" w:cs="Tahoma"/>
          <w:sz w:val="20"/>
          <w:lang w:val="de-DE" w:eastAsia="de-DE"/>
        </w:rPr>
        <w:t>”</w:t>
      </w:r>
      <w:r w:rsidR="00710F60" w:rsidRPr="00357303">
        <w:rPr>
          <w:rFonts w:ascii="Tahoma" w:hAnsi="Tahoma" w:cs="Tahoma"/>
          <w:sz w:val="18"/>
          <w:szCs w:val="18"/>
          <w:lang w:val="de-DE" w:eastAsia="de-DE"/>
        </w:rPr>
        <w:t xml:space="preserve"> </w:t>
      </w:r>
      <w:r w:rsidR="004A7C5B" w:rsidRPr="00357303">
        <w:rPr>
          <w:rFonts w:ascii="Tahoma" w:hAnsi="Tahoma"/>
          <w:sz w:val="20"/>
          <w:lang w:val="de-DE" w:eastAsia="en-US"/>
        </w:rPr>
        <w:t>Referenznr. Ausschreibung ERA</w:t>
      </w:r>
      <w:r w:rsidR="00E002D6" w:rsidRPr="00357303">
        <w:rPr>
          <w:rFonts w:ascii="Tahoma" w:hAnsi="Tahoma"/>
          <w:sz w:val="20"/>
          <w:lang w:val="de-DE" w:eastAsia="en-US"/>
        </w:rPr>
        <w:t>_</w:t>
      </w:r>
      <w:r w:rsidR="00CE653A" w:rsidRPr="00357303">
        <w:rPr>
          <w:rFonts w:ascii="Tahoma" w:hAnsi="Tahoma"/>
          <w:sz w:val="20"/>
          <w:lang w:val="de-DE" w:eastAsia="en-US"/>
        </w:rPr>
        <w:t>1</w:t>
      </w:r>
      <w:r w:rsidR="00F44045">
        <w:rPr>
          <w:rFonts w:ascii="Tahoma" w:hAnsi="Tahoma"/>
          <w:sz w:val="20"/>
          <w:lang w:val="de-DE" w:eastAsia="en-US"/>
        </w:rPr>
        <w:t>4</w:t>
      </w:r>
      <w:r w:rsidR="004A7C5B" w:rsidRPr="00357303">
        <w:rPr>
          <w:rFonts w:ascii="Tahoma" w:hAnsi="Tahoma"/>
          <w:sz w:val="20"/>
          <w:lang w:val="de-DE" w:eastAsia="en-US"/>
        </w:rPr>
        <w:t>_201</w:t>
      </w:r>
      <w:r w:rsidR="00F44045">
        <w:rPr>
          <w:rFonts w:ascii="Tahoma" w:hAnsi="Tahoma"/>
          <w:sz w:val="20"/>
          <w:lang w:val="de-DE" w:eastAsia="en-US"/>
        </w:rPr>
        <w:t>9</w:t>
      </w:r>
    </w:p>
    <w:p w14:paraId="2E1FF3BF" w14:textId="77777777" w:rsidR="00967A72" w:rsidRPr="00514803" w:rsidRDefault="00967A72" w:rsidP="00725478">
      <w:pPr>
        <w:suppressAutoHyphens w:val="0"/>
        <w:jc w:val="both"/>
        <w:rPr>
          <w:rFonts w:ascii="Tahoma" w:hAnsi="Tahoma"/>
          <w:sz w:val="20"/>
          <w:lang w:val="de-DE" w:eastAsia="en-US"/>
        </w:rPr>
      </w:pPr>
    </w:p>
    <w:p w14:paraId="4FA11C0F" w14:textId="70EE626B" w:rsidR="00725478" w:rsidRPr="008B4E72" w:rsidRDefault="00725478" w:rsidP="00725478">
      <w:pPr>
        <w:autoSpaceDE w:val="0"/>
        <w:autoSpaceDN w:val="0"/>
        <w:adjustRightInd w:val="0"/>
        <w:jc w:val="both"/>
        <w:outlineLvl w:val="0"/>
        <w:rPr>
          <w:rFonts w:ascii="Tahoma" w:hAnsi="Tahoma" w:cs="Tahoma"/>
          <w:color w:val="000000"/>
          <w:sz w:val="20"/>
          <w:lang w:val="de-DE"/>
        </w:rPr>
      </w:pPr>
      <w:r w:rsidRPr="008B4E72">
        <w:rPr>
          <w:rFonts w:ascii="Tahoma" w:hAnsi="Tahoma" w:cs="Tahoma"/>
          <w:b/>
          <w:bCs/>
          <w:color w:val="000000"/>
          <w:sz w:val="20"/>
          <w:lang w:val="de-DE"/>
        </w:rPr>
        <w:t>Verantwortliche(r) des Projektes</w:t>
      </w:r>
      <w:r w:rsidRPr="008B4E72">
        <w:rPr>
          <w:rFonts w:ascii="Tahoma" w:hAnsi="Tahoma" w:cs="Tahoma"/>
          <w:bCs/>
          <w:color w:val="000000"/>
          <w:sz w:val="20"/>
          <w:lang w:val="de-DE"/>
        </w:rPr>
        <w:t xml:space="preserve">: </w:t>
      </w:r>
      <w:r w:rsidR="0054358A" w:rsidRPr="00CE653A">
        <w:rPr>
          <w:rFonts w:ascii="Tahoma" w:hAnsi="Tahoma" w:cs="Tahoma"/>
          <w:color w:val="000000"/>
          <w:sz w:val="20"/>
          <w:lang w:val="de-DE"/>
        </w:rPr>
        <w:t xml:space="preserve">Dr. </w:t>
      </w:r>
      <w:r w:rsidR="006F1BB0">
        <w:rPr>
          <w:rFonts w:ascii="Tahoma" w:hAnsi="Tahoma" w:cs="Tahoma"/>
          <w:color w:val="000000"/>
          <w:sz w:val="20"/>
          <w:lang w:val="de-DE"/>
        </w:rPr>
        <w:t>Alessandro Fedele</w:t>
      </w:r>
    </w:p>
    <w:p w14:paraId="72BE5924" w14:textId="77777777" w:rsidR="00725478" w:rsidRPr="008B4E72" w:rsidRDefault="00725478" w:rsidP="00725478">
      <w:pPr>
        <w:autoSpaceDE w:val="0"/>
        <w:autoSpaceDN w:val="0"/>
        <w:adjustRightInd w:val="0"/>
        <w:jc w:val="both"/>
        <w:outlineLvl w:val="0"/>
        <w:rPr>
          <w:rFonts w:ascii="Tahoma" w:hAnsi="Tahoma" w:cs="Tahoma"/>
          <w:bCs/>
          <w:color w:val="000000"/>
          <w:sz w:val="20"/>
          <w:lang w:val="de-DE"/>
        </w:rPr>
      </w:pPr>
    </w:p>
    <w:p w14:paraId="7CD87792" w14:textId="21FF9DCD" w:rsidR="00725478" w:rsidRPr="0054358A" w:rsidRDefault="00725478" w:rsidP="00725478">
      <w:pPr>
        <w:autoSpaceDE w:val="0"/>
        <w:autoSpaceDN w:val="0"/>
        <w:adjustRightInd w:val="0"/>
        <w:jc w:val="both"/>
        <w:outlineLvl w:val="0"/>
        <w:rPr>
          <w:rFonts w:ascii="Tahoma" w:hAnsi="Tahoma" w:cs="Tahoma"/>
          <w:color w:val="000000"/>
          <w:sz w:val="20"/>
          <w:lang w:val="de-DE"/>
        </w:rPr>
      </w:pPr>
      <w:r w:rsidRPr="008B4E72">
        <w:rPr>
          <w:rFonts w:ascii="Tahoma" w:hAnsi="Tahoma" w:cs="Tahoma"/>
          <w:b/>
          <w:bCs/>
          <w:color w:val="000000"/>
          <w:sz w:val="20"/>
          <w:lang w:val="de-DE"/>
        </w:rPr>
        <w:t xml:space="preserve">Sprache des </w:t>
      </w:r>
      <w:r w:rsidRPr="0054358A">
        <w:rPr>
          <w:rFonts w:ascii="Tahoma" w:hAnsi="Tahoma" w:cs="Tahoma"/>
          <w:b/>
          <w:bCs/>
          <w:color w:val="000000"/>
          <w:sz w:val="20"/>
          <w:lang w:val="de-DE"/>
        </w:rPr>
        <w:t>Projektes</w:t>
      </w:r>
      <w:r w:rsidRPr="0054358A">
        <w:rPr>
          <w:rFonts w:ascii="Tahoma" w:hAnsi="Tahoma" w:cs="Tahoma"/>
          <w:bCs/>
          <w:color w:val="000000"/>
          <w:sz w:val="20"/>
          <w:lang w:val="de-DE"/>
        </w:rPr>
        <w:t xml:space="preserve">: </w:t>
      </w:r>
      <w:r w:rsidR="00357303">
        <w:rPr>
          <w:rFonts w:ascii="Tahoma" w:hAnsi="Tahoma" w:cs="Tahoma"/>
          <w:color w:val="000000"/>
          <w:sz w:val="20"/>
          <w:lang w:val="de-DE"/>
        </w:rPr>
        <w:t>Italienisch und Deutsch</w:t>
      </w:r>
      <w:r w:rsidR="00FF45A6" w:rsidRPr="0054358A">
        <w:rPr>
          <w:rFonts w:ascii="Tahoma" w:hAnsi="Tahoma" w:cs="Tahoma"/>
          <w:color w:val="000000"/>
          <w:sz w:val="20"/>
          <w:lang w:val="de-DE"/>
        </w:rPr>
        <w:t xml:space="preserve"> </w:t>
      </w:r>
    </w:p>
    <w:p w14:paraId="475B4C3B" w14:textId="77777777" w:rsidR="00725478" w:rsidRPr="0054358A" w:rsidRDefault="00725478" w:rsidP="00725478">
      <w:pPr>
        <w:autoSpaceDE w:val="0"/>
        <w:autoSpaceDN w:val="0"/>
        <w:adjustRightInd w:val="0"/>
        <w:jc w:val="both"/>
        <w:outlineLvl w:val="0"/>
        <w:rPr>
          <w:rFonts w:ascii="Tahoma" w:hAnsi="Tahoma" w:cs="Tahoma"/>
          <w:bCs/>
          <w:color w:val="000000"/>
          <w:sz w:val="20"/>
          <w:lang w:val="de-DE"/>
        </w:rPr>
      </w:pPr>
    </w:p>
    <w:p w14:paraId="3D333AB2" w14:textId="77AE2D45" w:rsidR="00725478" w:rsidRPr="0054358A" w:rsidRDefault="00725478" w:rsidP="00725478">
      <w:pPr>
        <w:autoSpaceDE w:val="0"/>
        <w:autoSpaceDN w:val="0"/>
        <w:adjustRightInd w:val="0"/>
        <w:jc w:val="both"/>
        <w:outlineLvl w:val="0"/>
        <w:rPr>
          <w:rFonts w:ascii="Tahoma" w:hAnsi="Tahoma" w:cs="Tahoma"/>
          <w:bCs/>
          <w:color w:val="000000"/>
          <w:sz w:val="20"/>
          <w:lang w:val="de-DE"/>
        </w:rPr>
      </w:pPr>
      <w:r w:rsidRPr="0054358A">
        <w:rPr>
          <w:rFonts w:ascii="Tahoma" w:hAnsi="Tahoma" w:cs="Tahoma"/>
          <w:b/>
          <w:bCs/>
          <w:color w:val="000000"/>
          <w:sz w:val="20"/>
          <w:lang w:val="de-DE"/>
        </w:rPr>
        <w:t>Art der selbstständige</w:t>
      </w:r>
      <w:r w:rsidR="00323A6A" w:rsidRPr="0054358A">
        <w:rPr>
          <w:rFonts w:ascii="Tahoma" w:hAnsi="Tahoma" w:cs="Tahoma"/>
          <w:b/>
          <w:bCs/>
          <w:color w:val="000000"/>
          <w:sz w:val="20"/>
          <w:lang w:val="de-DE"/>
        </w:rPr>
        <w:t>n</w:t>
      </w:r>
      <w:r w:rsidRPr="0054358A">
        <w:rPr>
          <w:rFonts w:ascii="Tahoma" w:hAnsi="Tahoma" w:cs="Tahoma"/>
          <w:b/>
          <w:bCs/>
          <w:color w:val="000000"/>
          <w:sz w:val="20"/>
          <w:lang w:val="de-DE"/>
        </w:rPr>
        <w:t xml:space="preserve"> Mitarbeit</w:t>
      </w:r>
      <w:r w:rsidRPr="0054358A">
        <w:rPr>
          <w:rFonts w:ascii="Tahoma" w:hAnsi="Tahoma" w:cs="Tahoma"/>
          <w:bCs/>
          <w:color w:val="000000"/>
          <w:sz w:val="20"/>
          <w:lang w:val="de-DE"/>
        </w:rPr>
        <w:t xml:space="preserve"> </w:t>
      </w:r>
    </w:p>
    <w:p w14:paraId="177003E4" w14:textId="77777777" w:rsidR="00725478" w:rsidRPr="0054358A" w:rsidRDefault="00725478" w:rsidP="00725478">
      <w:pPr>
        <w:autoSpaceDE w:val="0"/>
        <w:autoSpaceDN w:val="0"/>
        <w:adjustRightInd w:val="0"/>
        <w:jc w:val="both"/>
        <w:outlineLvl w:val="0"/>
        <w:rPr>
          <w:rFonts w:ascii="Tahoma" w:hAnsi="Tahoma" w:cs="Tahoma"/>
          <w:bCs/>
          <w:color w:val="000000"/>
          <w:sz w:val="20"/>
          <w:lang w:val="de-DE"/>
        </w:rPr>
      </w:pPr>
    </w:p>
    <w:p w14:paraId="4A5B58F1" w14:textId="62696E85" w:rsidR="00725478" w:rsidRPr="00710F60" w:rsidRDefault="00FF45A6" w:rsidP="00725478">
      <w:pPr>
        <w:tabs>
          <w:tab w:val="num" w:pos="360"/>
          <w:tab w:val="left" w:pos="2160"/>
          <w:tab w:val="right" w:leader="underscore" w:pos="10065"/>
        </w:tabs>
        <w:spacing w:before="20" w:after="120"/>
        <w:ind w:right="-427"/>
        <w:jc w:val="both"/>
        <w:rPr>
          <w:rFonts w:ascii="Tahoma" w:hAnsi="Tahoma" w:cs="Tahoma"/>
          <w:sz w:val="20"/>
          <w:lang w:val="de-DE"/>
        </w:rPr>
      </w:pPr>
      <w:r w:rsidRPr="00710F60">
        <w:rPr>
          <w:rFonts w:ascii="Tahoma" w:hAnsi="Tahoma" w:cs="Tahoma"/>
          <w:sz w:val="20"/>
          <w:highlight w:val="black"/>
          <w:lang w:val="de-DE"/>
        </w:rPr>
        <w:sym w:font="Wingdings" w:char="F06F"/>
      </w:r>
      <w:r w:rsidR="00910776" w:rsidRPr="00710F60">
        <w:rPr>
          <w:rFonts w:ascii="Tahoma" w:hAnsi="Tahoma" w:cs="Tahoma"/>
          <w:sz w:val="20"/>
          <w:lang w:val="de-DE"/>
        </w:rPr>
        <w:t xml:space="preserve"> </w:t>
      </w:r>
      <w:r w:rsidR="00725478" w:rsidRPr="00710F60">
        <w:rPr>
          <w:rFonts w:ascii="Tahoma" w:hAnsi="Tahoma" w:cs="Tahoma"/>
          <w:sz w:val="20"/>
          <w:lang w:val="de-DE"/>
        </w:rPr>
        <w:t xml:space="preserve">gelegentliche </w:t>
      </w:r>
      <w:r w:rsidR="00323A6A" w:rsidRPr="00710F60">
        <w:rPr>
          <w:rFonts w:ascii="Tahoma" w:hAnsi="Tahoma" w:cs="Tahoma"/>
          <w:sz w:val="20"/>
          <w:lang w:val="de-DE"/>
        </w:rPr>
        <w:t xml:space="preserve">selbstständige </w:t>
      </w:r>
      <w:r w:rsidR="00725478" w:rsidRPr="00710F60">
        <w:rPr>
          <w:rFonts w:ascii="Tahoma" w:hAnsi="Tahoma" w:cs="Tahoma"/>
          <w:sz w:val="20"/>
          <w:lang w:val="de-DE"/>
        </w:rPr>
        <w:t>Mitarbeit</w:t>
      </w:r>
    </w:p>
    <w:p w14:paraId="2D6FEAD2" w14:textId="7C752778" w:rsidR="00725478" w:rsidRPr="00710F60" w:rsidRDefault="00FF45A6" w:rsidP="00725478">
      <w:pPr>
        <w:tabs>
          <w:tab w:val="num" w:pos="360"/>
          <w:tab w:val="left" w:pos="2160"/>
          <w:tab w:val="right" w:leader="underscore" w:pos="10065"/>
        </w:tabs>
        <w:spacing w:before="20" w:after="120"/>
        <w:ind w:right="-427"/>
        <w:jc w:val="both"/>
        <w:rPr>
          <w:rFonts w:ascii="Tahoma" w:hAnsi="Tahoma" w:cs="Tahoma"/>
          <w:sz w:val="20"/>
          <w:lang w:val="de-DE"/>
        </w:rPr>
      </w:pPr>
      <w:r w:rsidRPr="00710F60">
        <w:rPr>
          <w:rFonts w:ascii="Tahoma" w:hAnsi="Tahoma" w:cs="Tahoma"/>
          <w:sz w:val="20"/>
          <w:lang w:val="de-DE"/>
        </w:rPr>
        <w:sym w:font="Wingdings" w:char="F06F"/>
      </w:r>
      <w:r w:rsidRPr="00710F60">
        <w:rPr>
          <w:rFonts w:ascii="Tahoma" w:hAnsi="Tahoma" w:cs="Tahoma"/>
          <w:sz w:val="20"/>
          <w:lang w:val="de-DE"/>
        </w:rPr>
        <w:t xml:space="preserve"> </w:t>
      </w:r>
      <w:r w:rsidR="00323A6A" w:rsidRPr="00710F60">
        <w:rPr>
          <w:rFonts w:ascii="Tahoma" w:hAnsi="Tahoma" w:cs="Tahoma"/>
          <w:sz w:val="20"/>
          <w:lang w:val="de-DE"/>
        </w:rPr>
        <w:t>koordinierte kontinui</w:t>
      </w:r>
      <w:r w:rsidR="00F32795" w:rsidRPr="00710F60">
        <w:rPr>
          <w:rFonts w:ascii="Tahoma" w:hAnsi="Tahoma" w:cs="Tahoma"/>
          <w:sz w:val="20"/>
          <w:lang w:val="de-DE"/>
        </w:rPr>
        <w:t>e</w:t>
      </w:r>
      <w:r w:rsidR="00323A6A" w:rsidRPr="00710F60">
        <w:rPr>
          <w:rFonts w:ascii="Tahoma" w:hAnsi="Tahoma" w:cs="Tahoma"/>
          <w:sz w:val="20"/>
          <w:lang w:val="de-DE"/>
        </w:rPr>
        <w:t>rliche</w:t>
      </w:r>
      <w:r w:rsidR="00F32795" w:rsidRPr="00710F60">
        <w:rPr>
          <w:rFonts w:ascii="Tahoma" w:hAnsi="Tahoma" w:cs="Tahoma"/>
          <w:sz w:val="20"/>
          <w:lang w:val="de-DE"/>
        </w:rPr>
        <w:t xml:space="preserve"> </w:t>
      </w:r>
      <w:r w:rsidR="00323A6A" w:rsidRPr="00710F60">
        <w:rPr>
          <w:rFonts w:ascii="Tahoma" w:hAnsi="Tahoma" w:cs="Tahoma"/>
          <w:sz w:val="20"/>
          <w:lang w:val="de-DE"/>
        </w:rPr>
        <w:t xml:space="preserve"> selbstständige Mitarbeit</w:t>
      </w:r>
    </w:p>
    <w:p w14:paraId="399A6A09" w14:textId="77777777" w:rsidR="00323A6A" w:rsidRPr="00E269E1" w:rsidRDefault="00323A6A" w:rsidP="00323A6A">
      <w:pPr>
        <w:autoSpaceDE w:val="0"/>
        <w:autoSpaceDN w:val="0"/>
        <w:adjustRightInd w:val="0"/>
        <w:jc w:val="both"/>
        <w:outlineLvl w:val="0"/>
        <w:rPr>
          <w:rFonts w:ascii="Tahoma" w:hAnsi="Tahoma" w:cs="Tahoma"/>
          <w:color w:val="000000"/>
          <w:sz w:val="20"/>
          <w:highlight w:val="yellow"/>
          <w:lang w:val="de-DE"/>
        </w:rPr>
      </w:pPr>
    </w:p>
    <w:tbl>
      <w:tblPr>
        <w:tblStyle w:val="TableGrid"/>
        <w:tblW w:w="0" w:type="auto"/>
        <w:tblLook w:val="04A0" w:firstRow="1" w:lastRow="0" w:firstColumn="1" w:lastColumn="0" w:noHBand="0" w:noVBand="1"/>
      </w:tblPr>
      <w:tblGrid>
        <w:gridCol w:w="9059"/>
      </w:tblGrid>
      <w:tr w:rsidR="00323A6A" w:rsidRPr="00F44045" w14:paraId="5400E3DC" w14:textId="77777777" w:rsidTr="00E16A28">
        <w:tc>
          <w:tcPr>
            <w:tcW w:w="9285" w:type="dxa"/>
          </w:tcPr>
          <w:p w14:paraId="5945CFE7" w14:textId="77777777" w:rsidR="00691D92" w:rsidRPr="006F1BB0" w:rsidRDefault="00691D92" w:rsidP="009B277C">
            <w:pPr>
              <w:autoSpaceDE w:val="0"/>
              <w:autoSpaceDN w:val="0"/>
              <w:adjustRightInd w:val="0"/>
              <w:jc w:val="both"/>
              <w:outlineLvl w:val="0"/>
              <w:rPr>
                <w:rFonts w:ascii="Tahoma" w:hAnsi="Tahoma" w:cs="Tahoma"/>
                <w:highlight w:val="yellow"/>
                <w:lang w:val="de-DE"/>
              </w:rPr>
            </w:pPr>
          </w:p>
          <w:p w14:paraId="766E6B80" w14:textId="561F02EC" w:rsidR="009B277C" w:rsidRPr="00372522" w:rsidRDefault="009B277C" w:rsidP="009B277C">
            <w:pPr>
              <w:autoSpaceDE w:val="0"/>
              <w:autoSpaceDN w:val="0"/>
              <w:adjustRightInd w:val="0"/>
              <w:jc w:val="both"/>
              <w:outlineLvl w:val="0"/>
              <w:rPr>
                <w:rFonts w:ascii="Tahoma" w:hAnsi="Tahoma" w:cs="Tahoma"/>
                <w:b/>
                <w:lang w:val="de-DE"/>
              </w:rPr>
            </w:pPr>
            <w:r w:rsidRPr="00372522">
              <w:rPr>
                <w:rFonts w:ascii="Tahoma" w:hAnsi="Tahoma" w:cs="Tahoma"/>
                <w:b/>
                <w:lang w:val="de-DE"/>
              </w:rPr>
              <w:t>Aufgabenbereich de</w:t>
            </w:r>
            <w:r w:rsidR="00372522" w:rsidRPr="00372522">
              <w:rPr>
                <w:rFonts w:ascii="Tahoma" w:hAnsi="Tahoma" w:cs="Tahoma"/>
                <w:b/>
                <w:lang w:val="de-DE"/>
              </w:rPr>
              <w:t>r</w:t>
            </w:r>
            <w:r w:rsidRPr="00372522">
              <w:rPr>
                <w:rFonts w:ascii="Tahoma" w:hAnsi="Tahoma" w:cs="Tahoma"/>
                <w:b/>
                <w:lang w:val="de-DE"/>
              </w:rPr>
              <w:t xml:space="preserve"> Mitarbeiter: </w:t>
            </w:r>
          </w:p>
          <w:p w14:paraId="76898557" w14:textId="1DE7889B" w:rsidR="00691D92" w:rsidRDefault="00372522" w:rsidP="009B277C">
            <w:pPr>
              <w:autoSpaceDE w:val="0"/>
              <w:autoSpaceDN w:val="0"/>
              <w:adjustRightInd w:val="0"/>
              <w:outlineLvl w:val="0"/>
              <w:rPr>
                <w:rFonts w:ascii="Tahoma" w:hAnsi="Tahoma" w:cs="Tahoma"/>
                <w:lang w:val="de-DE"/>
              </w:rPr>
            </w:pPr>
            <w:r>
              <w:rPr>
                <w:rFonts w:ascii="Tahoma" w:hAnsi="Tahoma" w:cs="Tahoma"/>
                <w:lang w:val="de-DE"/>
              </w:rPr>
              <w:t xml:space="preserve">Teilnahme </w:t>
            </w:r>
            <w:r w:rsidRPr="00372522">
              <w:rPr>
                <w:rFonts w:ascii="Tahoma" w:hAnsi="Tahoma" w:cs="Tahoma"/>
                <w:lang w:val="de-DE"/>
              </w:rPr>
              <w:t xml:space="preserve">an einem ökonomischen Experiment welches </w:t>
            </w:r>
            <w:r>
              <w:rPr>
                <w:rFonts w:ascii="Tahoma" w:hAnsi="Tahoma" w:cs="Tahoma"/>
                <w:lang w:val="de-DE"/>
              </w:rPr>
              <w:t>die</w:t>
            </w:r>
            <w:r w:rsidRPr="00372522">
              <w:rPr>
                <w:rFonts w:ascii="Tahoma" w:hAnsi="Tahoma" w:cs="Tahoma"/>
                <w:lang w:val="de-DE"/>
              </w:rPr>
              <w:t xml:space="preserve"> pro-soziale Motivation bewertet </w:t>
            </w:r>
          </w:p>
          <w:p w14:paraId="3E7CC791" w14:textId="261108C0" w:rsidR="00372522" w:rsidRPr="009B277C" w:rsidRDefault="00372522" w:rsidP="009B277C">
            <w:pPr>
              <w:autoSpaceDE w:val="0"/>
              <w:autoSpaceDN w:val="0"/>
              <w:adjustRightInd w:val="0"/>
              <w:outlineLvl w:val="0"/>
              <w:rPr>
                <w:rFonts w:ascii="Tahoma" w:hAnsi="Tahoma" w:cs="Tahoma"/>
                <w:bCs/>
                <w:i/>
                <w:color w:val="000000"/>
                <w:lang w:val="de-DE"/>
              </w:rPr>
            </w:pPr>
          </w:p>
        </w:tc>
      </w:tr>
    </w:tbl>
    <w:p w14:paraId="3F521260" w14:textId="77777777" w:rsidR="00725478" w:rsidRPr="000426B2" w:rsidRDefault="00725478" w:rsidP="00725478">
      <w:pPr>
        <w:autoSpaceDE w:val="0"/>
        <w:autoSpaceDN w:val="0"/>
        <w:adjustRightInd w:val="0"/>
        <w:jc w:val="both"/>
        <w:outlineLvl w:val="0"/>
        <w:rPr>
          <w:rFonts w:ascii="Tahoma" w:hAnsi="Tahoma" w:cs="Tahoma"/>
          <w:bCs/>
          <w:color w:val="000000"/>
          <w:sz w:val="20"/>
          <w:lang w:val="de-DE"/>
        </w:rPr>
      </w:pPr>
    </w:p>
    <w:p w14:paraId="0B6EB749" w14:textId="0E402802" w:rsidR="00725478" w:rsidRPr="00372522" w:rsidRDefault="00323A6A" w:rsidP="00725478">
      <w:pPr>
        <w:autoSpaceDE w:val="0"/>
        <w:autoSpaceDN w:val="0"/>
        <w:adjustRightInd w:val="0"/>
        <w:jc w:val="both"/>
        <w:outlineLvl w:val="0"/>
        <w:rPr>
          <w:rFonts w:ascii="Tahoma" w:hAnsi="Tahoma" w:cs="Tahoma"/>
          <w:bCs/>
          <w:color w:val="000000"/>
          <w:sz w:val="20"/>
          <w:lang w:val="de-DE"/>
        </w:rPr>
      </w:pPr>
      <w:r w:rsidRPr="009B277C">
        <w:rPr>
          <w:rFonts w:ascii="Tahoma" w:hAnsi="Tahoma" w:cs="Tahoma"/>
          <w:b/>
          <w:bCs/>
          <w:color w:val="000000"/>
          <w:sz w:val="20"/>
          <w:lang w:val="de-DE"/>
        </w:rPr>
        <w:t>Tätigkeitsbeginn</w:t>
      </w:r>
      <w:r w:rsidR="00725478" w:rsidRPr="00372522">
        <w:rPr>
          <w:rFonts w:ascii="Tahoma" w:hAnsi="Tahoma" w:cs="Tahoma"/>
          <w:b/>
          <w:bCs/>
          <w:color w:val="000000"/>
          <w:sz w:val="20"/>
          <w:lang w:val="de-DE"/>
        </w:rPr>
        <w:t xml:space="preserve">: </w:t>
      </w:r>
      <w:r w:rsidR="00F44045">
        <w:rPr>
          <w:rFonts w:ascii="Tahoma" w:hAnsi="Tahoma" w:cs="Tahoma"/>
          <w:i/>
          <w:color w:val="000000"/>
          <w:sz w:val="20"/>
          <w:lang w:val="de-DE"/>
        </w:rPr>
        <w:t>20</w:t>
      </w:r>
      <w:r w:rsidR="00B32E21" w:rsidRPr="00372522">
        <w:rPr>
          <w:rFonts w:ascii="Tahoma" w:hAnsi="Tahoma" w:cs="Tahoma"/>
          <w:i/>
          <w:color w:val="000000"/>
          <w:sz w:val="20"/>
          <w:lang w:val="de-DE"/>
        </w:rPr>
        <w:t>.</w:t>
      </w:r>
      <w:r w:rsidR="00F44045">
        <w:rPr>
          <w:rFonts w:ascii="Tahoma" w:hAnsi="Tahoma" w:cs="Tahoma"/>
          <w:i/>
          <w:color w:val="000000"/>
          <w:sz w:val="20"/>
          <w:lang w:val="de-DE"/>
        </w:rPr>
        <w:t>06</w:t>
      </w:r>
      <w:r w:rsidR="00B32E21" w:rsidRPr="00372522">
        <w:rPr>
          <w:rFonts w:ascii="Tahoma" w:hAnsi="Tahoma" w:cs="Tahoma"/>
          <w:i/>
          <w:color w:val="000000"/>
          <w:sz w:val="20"/>
          <w:lang w:val="de-DE"/>
        </w:rPr>
        <w:t>.</w:t>
      </w:r>
      <w:r w:rsidR="00863E28" w:rsidRPr="00372522">
        <w:rPr>
          <w:rFonts w:ascii="Tahoma" w:hAnsi="Tahoma" w:cs="Tahoma"/>
          <w:i/>
          <w:color w:val="000000"/>
          <w:sz w:val="20"/>
          <w:lang w:val="de-DE"/>
        </w:rPr>
        <w:t>201</w:t>
      </w:r>
      <w:r w:rsidR="00F44045">
        <w:rPr>
          <w:rFonts w:ascii="Tahoma" w:hAnsi="Tahoma" w:cs="Tahoma"/>
          <w:i/>
          <w:color w:val="000000"/>
          <w:sz w:val="20"/>
          <w:lang w:val="de-DE"/>
        </w:rPr>
        <w:t>9</w:t>
      </w:r>
    </w:p>
    <w:p w14:paraId="317A3314" w14:textId="77777777" w:rsidR="00725478" w:rsidRPr="00372522" w:rsidRDefault="00725478" w:rsidP="00725478">
      <w:pPr>
        <w:autoSpaceDE w:val="0"/>
        <w:autoSpaceDN w:val="0"/>
        <w:adjustRightInd w:val="0"/>
        <w:jc w:val="both"/>
        <w:outlineLvl w:val="0"/>
        <w:rPr>
          <w:rFonts w:ascii="Tahoma" w:hAnsi="Tahoma" w:cs="Tahoma"/>
          <w:bCs/>
          <w:color w:val="000000"/>
          <w:sz w:val="20"/>
          <w:lang w:val="de-DE"/>
        </w:rPr>
      </w:pPr>
    </w:p>
    <w:p w14:paraId="68381604" w14:textId="213123B7" w:rsidR="00323A6A" w:rsidRPr="009B277C" w:rsidRDefault="006E4164" w:rsidP="00323A6A">
      <w:pPr>
        <w:autoSpaceDE w:val="0"/>
        <w:autoSpaceDN w:val="0"/>
        <w:adjustRightInd w:val="0"/>
        <w:jc w:val="both"/>
        <w:outlineLvl w:val="0"/>
        <w:rPr>
          <w:rFonts w:ascii="Tahoma" w:hAnsi="Tahoma" w:cs="Tahoma"/>
          <w:bCs/>
          <w:i/>
          <w:color w:val="000000"/>
          <w:sz w:val="20"/>
          <w:lang w:val="de-DE"/>
        </w:rPr>
      </w:pPr>
      <w:r w:rsidRPr="00372522">
        <w:rPr>
          <w:rFonts w:ascii="Tahoma" w:hAnsi="Tahoma" w:cs="Tahoma"/>
          <w:b/>
          <w:bCs/>
          <w:color w:val="000000"/>
          <w:sz w:val="20"/>
          <w:lang w:val="de-DE"/>
        </w:rPr>
        <w:t>Termin, innerhalb welchem die Leistung zu erbringen ist</w:t>
      </w:r>
      <w:r w:rsidR="00F44045">
        <w:rPr>
          <w:rFonts w:ascii="Tahoma" w:hAnsi="Tahoma" w:cs="Tahoma"/>
          <w:bCs/>
          <w:color w:val="000000"/>
          <w:sz w:val="20"/>
          <w:lang w:val="de-DE"/>
        </w:rPr>
        <w:t>:</w:t>
      </w:r>
      <w:r w:rsidR="00863E28" w:rsidRPr="00372522">
        <w:rPr>
          <w:rFonts w:ascii="Tahoma" w:hAnsi="Tahoma" w:cs="Tahoma"/>
          <w:bCs/>
          <w:i/>
          <w:color w:val="000000"/>
          <w:sz w:val="20"/>
          <w:lang w:val="de-DE"/>
        </w:rPr>
        <w:t xml:space="preserve"> </w:t>
      </w:r>
      <w:r w:rsidR="00F44045">
        <w:rPr>
          <w:rFonts w:ascii="Tahoma" w:hAnsi="Tahoma" w:cs="Tahoma"/>
          <w:bCs/>
          <w:i/>
          <w:color w:val="000000"/>
          <w:sz w:val="20"/>
          <w:lang w:val="de-DE"/>
        </w:rPr>
        <w:t>05</w:t>
      </w:r>
      <w:r w:rsidR="00372522" w:rsidRPr="00372522">
        <w:rPr>
          <w:rFonts w:ascii="Tahoma" w:hAnsi="Tahoma" w:cs="Tahoma"/>
          <w:bCs/>
          <w:i/>
          <w:color w:val="000000"/>
          <w:sz w:val="20"/>
          <w:lang w:val="de-DE"/>
        </w:rPr>
        <w:t>.</w:t>
      </w:r>
      <w:r w:rsidR="00F44045">
        <w:rPr>
          <w:rFonts w:ascii="Tahoma" w:hAnsi="Tahoma" w:cs="Tahoma"/>
          <w:bCs/>
          <w:i/>
          <w:color w:val="000000"/>
          <w:sz w:val="20"/>
          <w:lang w:val="de-DE"/>
        </w:rPr>
        <w:t>07</w:t>
      </w:r>
      <w:r w:rsidR="00E56E7A" w:rsidRPr="00372522">
        <w:rPr>
          <w:rFonts w:ascii="Tahoma" w:hAnsi="Tahoma" w:cs="Tahoma"/>
          <w:bCs/>
          <w:i/>
          <w:color w:val="000000"/>
          <w:sz w:val="20"/>
          <w:lang w:val="de-DE"/>
        </w:rPr>
        <w:t>.</w:t>
      </w:r>
      <w:r w:rsidR="00863E28" w:rsidRPr="00372522">
        <w:rPr>
          <w:rFonts w:ascii="Tahoma" w:hAnsi="Tahoma" w:cs="Tahoma"/>
          <w:bCs/>
          <w:i/>
          <w:color w:val="000000"/>
          <w:sz w:val="20"/>
          <w:lang w:val="de-DE"/>
        </w:rPr>
        <w:t>201</w:t>
      </w:r>
      <w:r w:rsidR="00F44045">
        <w:rPr>
          <w:rFonts w:ascii="Tahoma" w:hAnsi="Tahoma" w:cs="Tahoma"/>
          <w:bCs/>
          <w:i/>
          <w:color w:val="000000"/>
          <w:sz w:val="20"/>
          <w:lang w:val="de-DE"/>
        </w:rPr>
        <w:t>9</w:t>
      </w:r>
    </w:p>
    <w:p w14:paraId="649100C9" w14:textId="77777777" w:rsidR="00725478" w:rsidRPr="009B277C" w:rsidRDefault="00725478" w:rsidP="00725478">
      <w:pPr>
        <w:autoSpaceDE w:val="0"/>
        <w:autoSpaceDN w:val="0"/>
        <w:adjustRightInd w:val="0"/>
        <w:jc w:val="both"/>
        <w:outlineLvl w:val="0"/>
        <w:rPr>
          <w:rFonts w:ascii="Tahoma" w:hAnsi="Tahoma" w:cs="Tahoma"/>
          <w:bCs/>
          <w:color w:val="000000"/>
          <w:sz w:val="20"/>
          <w:lang w:val="de-DE"/>
        </w:rPr>
      </w:pPr>
    </w:p>
    <w:p w14:paraId="5F41ACC5" w14:textId="58281938" w:rsidR="00725478" w:rsidRPr="009B277C" w:rsidRDefault="00323A6A" w:rsidP="00725478">
      <w:pPr>
        <w:autoSpaceDE w:val="0"/>
        <w:autoSpaceDN w:val="0"/>
        <w:adjustRightInd w:val="0"/>
        <w:jc w:val="both"/>
        <w:outlineLvl w:val="0"/>
        <w:rPr>
          <w:rFonts w:ascii="Tahoma" w:hAnsi="Tahoma" w:cs="Tahoma"/>
          <w:bCs/>
          <w:color w:val="000000"/>
          <w:sz w:val="20"/>
          <w:lang w:val="de-DE"/>
        </w:rPr>
      </w:pPr>
      <w:r w:rsidRPr="009B277C">
        <w:rPr>
          <w:rFonts w:ascii="Tahoma" w:hAnsi="Tahoma" w:cs="Tahoma"/>
          <w:b/>
          <w:sz w:val="20"/>
          <w:lang w:val="de-DE"/>
        </w:rPr>
        <w:t>Verlängerung</w:t>
      </w:r>
      <w:r w:rsidRPr="009B277C">
        <w:rPr>
          <w:rFonts w:ascii="Tahoma" w:hAnsi="Tahoma" w:cs="Tahoma"/>
          <w:sz w:val="20"/>
          <w:lang w:val="de-DE"/>
        </w:rPr>
        <w:t>: es ist ausnahmsweise eine einmalige Verlängerung der Beauftragung zur Projektfer</w:t>
      </w:r>
      <w:r w:rsidRPr="009B277C">
        <w:rPr>
          <w:rFonts w:ascii="Tahoma" w:hAnsi="Tahoma" w:cs="Tahoma"/>
          <w:sz w:val="20"/>
          <w:lang w:val="de-DE"/>
        </w:rPr>
        <w:softHyphen/>
        <w:t>tigstellung möglich, sofern Projektverzögerungen eintreten, die nicht dem Beauftragten angelastet werden können. Die bereits vereinbarte Vergütung wird unverändert beibehalten (es ist keine Zusatz</w:t>
      </w:r>
      <w:r w:rsidRPr="009B277C">
        <w:rPr>
          <w:rFonts w:ascii="Tahoma" w:hAnsi="Tahoma" w:cs="Tahoma"/>
          <w:sz w:val="20"/>
          <w:lang w:val="de-DE"/>
        </w:rPr>
        <w:softHyphen/>
        <w:t>vergütung möglich)</w:t>
      </w:r>
      <w:r w:rsidR="00BA31C3" w:rsidRPr="009B277C">
        <w:rPr>
          <w:rFonts w:ascii="Tahoma" w:hAnsi="Tahoma" w:cs="Tahoma"/>
          <w:sz w:val="20"/>
          <w:lang w:val="de-DE"/>
        </w:rPr>
        <w:t>.</w:t>
      </w:r>
    </w:p>
    <w:p w14:paraId="7386476B" w14:textId="77777777" w:rsidR="00323A6A" w:rsidRPr="009B277C" w:rsidRDefault="00323A6A" w:rsidP="00725478">
      <w:pPr>
        <w:autoSpaceDE w:val="0"/>
        <w:autoSpaceDN w:val="0"/>
        <w:adjustRightInd w:val="0"/>
        <w:jc w:val="both"/>
        <w:outlineLvl w:val="0"/>
        <w:rPr>
          <w:rFonts w:ascii="Tahoma" w:hAnsi="Tahoma" w:cs="Tahoma"/>
          <w:bCs/>
          <w:color w:val="000000"/>
          <w:sz w:val="20"/>
          <w:lang w:val="de-DE"/>
        </w:rPr>
      </w:pPr>
    </w:p>
    <w:p w14:paraId="758DF601" w14:textId="69407EC5" w:rsidR="00725478" w:rsidRPr="00FF2A36" w:rsidRDefault="00725478" w:rsidP="00725478">
      <w:pPr>
        <w:autoSpaceDE w:val="0"/>
        <w:autoSpaceDN w:val="0"/>
        <w:adjustRightInd w:val="0"/>
        <w:jc w:val="both"/>
        <w:outlineLvl w:val="0"/>
        <w:rPr>
          <w:rFonts w:ascii="Tahoma" w:hAnsi="Tahoma" w:cs="Tahoma"/>
          <w:bCs/>
          <w:color w:val="000000"/>
          <w:sz w:val="20"/>
          <w:lang w:val="de-DE"/>
        </w:rPr>
      </w:pPr>
      <w:r w:rsidRPr="00F520CE">
        <w:rPr>
          <w:rFonts w:ascii="Tahoma" w:hAnsi="Tahoma" w:cs="Tahoma"/>
          <w:b/>
          <w:bCs/>
          <w:color w:val="000000"/>
          <w:sz w:val="20"/>
          <w:lang w:val="de-DE"/>
        </w:rPr>
        <w:t>Bruttovergütung</w:t>
      </w:r>
      <w:r w:rsidRPr="00F520CE">
        <w:rPr>
          <w:rFonts w:ascii="Tahoma" w:hAnsi="Tahoma" w:cs="Tahoma"/>
          <w:bCs/>
          <w:color w:val="000000"/>
          <w:sz w:val="20"/>
          <w:lang w:val="de-DE"/>
        </w:rPr>
        <w:t xml:space="preserve">: </w:t>
      </w:r>
      <w:r w:rsidR="00372522" w:rsidRPr="00372522">
        <w:rPr>
          <w:rFonts w:ascii="Tahoma" w:hAnsi="Tahoma" w:cs="Tahoma"/>
          <w:bCs/>
          <w:color w:val="000000"/>
          <w:sz w:val="20"/>
          <w:lang w:val="de-DE"/>
        </w:rPr>
        <w:t>125</w:t>
      </w:r>
      <w:r w:rsidR="00F520CE" w:rsidRPr="00372522">
        <w:rPr>
          <w:rFonts w:ascii="Tahoma" w:hAnsi="Tahoma" w:cs="Tahoma"/>
          <w:bCs/>
          <w:color w:val="000000"/>
          <w:sz w:val="20"/>
          <w:lang w:val="de-DE"/>
        </w:rPr>
        <w:t>,00</w:t>
      </w:r>
      <w:r w:rsidRPr="00372522">
        <w:rPr>
          <w:rFonts w:ascii="Tahoma" w:hAnsi="Tahoma" w:cs="Tahoma"/>
          <w:bCs/>
          <w:color w:val="000000"/>
          <w:sz w:val="20"/>
          <w:lang w:val="de-DE"/>
        </w:rPr>
        <w:t xml:space="preserve"> Euro</w:t>
      </w:r>
      <w:r w:rsidR="00372522" w:rsidRPr="00372522">
        <w:rPr>
          <w:rFonts w:ascii="Tahoma" w:hAnsi="Tahoma" w:cs="Tahoma"/>
          <w:bCs/>
          <w:color w:val="000000"/>
          <w:sz w:val="20"/>
          <w:lang w:val="de-DE"/>
        </w:rPr>
        <w:t xml:space="preserve"> für</w:t>
      </w:r>
      <w:r w:rsidR="00372522">
        <w:rPr>
          <w:rFonts w:ascii="Tahoma" w:hAnsi="Tahoma" w:cs="Tahoma"/>
          <w:bCs/>
          <w:color w:val="000000"/>
          <w:sz w:val="20"/>
          <w:lang w:val="de-DE"/>
        </w:rPr>
        <w:t xml:space="preserve"> jeden beauftragten Mitarbeiter</w:t>
      </w:r>
    </w:p>
    <w:p w14:paraId="6223688A" w14:textId="77777777" w:rsidR="00725478" w:rsidRPr="00FF2A36" w:rsidRDefault="00725478" w:rsidP="00725478">
      <w:pPr>
        <w:autoSpaceDE w:val="0"/>
        <w:autoSpaceDN w:val="0"/>
        <w:adjustRightInd w:val="0"/>
        <w:jc w:val="both"/>
        <w:outlineLvl w:val="0"/>
        <w:rPr>
          <w:rFonts w:ascii="Tahoma" w:hAnsi="Tahoma" w:cs="Tahoma"/>
          <w:color w:val="000000"/>
          <w:sz w:val="20"/>
          <w:lang w:val="de-DE"/>
        </w:rPr>
      </w:pPr>
    </w:p>
    <w:p w14:paraId="0A6C6AAB" w14:textId="3D057171" w:rsidR="00885282" w:rsidRPr="006214D2" w:rsidRDefault="006E4164" w:rsidP="00993422">
      <w:pPr>
        <w:pStyle w:val="BodyText"/>
        <w:rPr>
          <w:rFonts w:ascii="Tahoma" w:hAnsi="Tahoma" w:cs="Tahoma"/>
          <w:bCs/>
          <w:i w:val="0"/>
          <w:color w:val="000000"/>
          <w:sz w:val="20"/>
          <w:lang w:val="de-DE"/>
        </w:rPr>
      </w:pPr>
      <w:r w:rsidRPr="009B277C">
        <w:rPr>
          <w:rFonts w:ascii="Tahoma" w:hAnsi="Tahoma" w:cs="Tahoma"/>
          <w:b/>
          <w:i w:val="0"/>
          <w:sz w:val="20"/>
          <w:lang w:val="de-DE"/>
        </w:rPr>
        <w:t>Termine und Konditionen für die Auszahlung der Vergütung</w:t>
      </w:r>
      <w:r w:rsidR="00DA59A1" w:rsidRPr="006214D2">
        <w:rPr>
          <w:rFonts w:ascii="Tahoma" w:hAnsi="Tahoma" w:cs="Tahoma"/>
          <w:i w:val="0"/>
          <w:sz w:val="20"/>
          <w:lang w:val="de-DE"/>
        </w:rPr>
        <w:t>:</w:t>
      </w:r>
    </w:p>
    <w:p w14:paraId="49F249FC" w14:textId="77777777" w:rsidR="00885282" w:rsidRPr="006214D2" w:rsidRDefault="00885282" w:rsidP="00993422">
      <w:pPr>
        <w:autoSpaceDE w:val="0"/>
        <w:autoSpaceDN w:val="0"/>
        <w:adjustRightInd w:val="0"/>
        <w:jc w:val="both"/>
        <w:outlineLvl w:val="0"/>
        <w:rPr>
          <w:rFonts w:ascii="Tahoma" w:hAnsi="Tahoma" w:cs="Tahoma"/>
          <w:bCs/>
          <w:i/>
          <w:color w:val="000000"/>
          <w:sz w:val="20"/>
          <w:lang w:val="de-DE"/>
        </w:rPr>
      </w:pPr>
    </w:p>
    <w:p w14:paraId="1B42111C" w14:textId="2DBD80C3" w:rsidR="009F2751" w:rsidRPr="006214D2" w:rsidRDefault="00E6222B" w:rsidP="00C91F2C">
      <w:pPr>
        <w:tabs>
          <w:tab w:val="num" w:pos="360"/>
          <w:tab w:val="left" w:pos="2160"/>
          <w:tab w:val="right" w:leader="underscore" w:pos="10065"/>
        </w:tabs>
        <w:spacing w:after="120"/>
        <w:ind w:right="-425"/>
        <w:jc w:val="both"/>
        <w:rPr>
          <w:rFonts w:ascii="Tahoma" w:hAnsi="Tahoma" w:cs="Tahoma"/>
          <w:sz w:val="20"/>
          <w:lang w:val="de-DE"/>
        </w:rPr>
      </w:pPr>
      <w:r w:rsidRPr="006214D2">
        <w:rPr>
          <w:rFonts w:ascii="Tahoma" w:hAnsi="Tahoma" w:cs="Tahoma"/>
          <w:sz w:val="20"/>
          <w:lang w:val="de-DE"/>
        </w:rPr>
        <w:t>D</w:t>
      </w:r>
      <w:r w:rsidR="009F2751" w:rsidRPr="006214D2">
        <w:rPr>
          <w:rFonts w:ascii="Tahoma" w:hAnsi="Tahoma" w:cs="Tahoma"/>
          <w:sz w:val="20"/>
          <w:lang w:val="de-DE"/>
        </w:rPr>
        <w:t>ie Vergütung wird einmalig im Nachhinein aus</w:t>
      </w:r>
      <w:r w:rsidR="00BA31C3" w:rsidRPr="006214D2">
        <w:rPr>
          <w:rFonts w:ascii="Tahoma" w:hAnsi="Tahoma" w:cs="Tahoma"/>
          <w:sz w:val="20"/>
          <w:lang w:val="de-DE"/>
        </w:rPr>
        <w:t>b</w:t>
      </w:r>
      <w:r w:rsidR="003F4DBD" w:rsidRPr="006214D2">
        <w:rPr>
          <w:rFonts w:ascii="Tahoma" w:hAnsi="Tahoma" w:cs="Tahoma"/>
          <w:sz w:val="20"/>
          <w:lang w:val="de-DE"/>
        </w:rPr>
        <w:t>e</w:t>
      </w:r>
      <w:r w:rsidR="009F2751" w:rsidRPr="006214D2">
        <w:rPr>
          <w:rFonts w:ascii="Tahoma" w:hAnsi="Tahoma" w:cs="Tahoma"/>
          <w:sz w:val="20"/>
          <w:lang w:val="de-DE"/>
        </w:rPr>
        <w:t xml:space="preserve">zahlt, </w:t>
      </w:r>
      <w:r w:rsidRPr="006214D2">
        <w:rPr>
          <w:rFonts w:ascii="Tahoma" w:hAnsi="Tahoma" w:cs="Tahoma"/>
          <w:sz w:val="20"/>
          <w:lang w:val="de-DE"/>
        </w:rPr>
        <w:t xml:space="preserve">vorausgesetzt </w:t>
      </w:r>
      <w:r w:rsidR="009F2751" w:rsidRPr="006214D2">
        <w:rPr>
          <w:rFonts w:ascii="Tahoma" w:hAnsi="Tahoma" w:cs="Tahoma"/>
          <w:sz w:val="20"/>
          <w:lang w:val="de-DE"/>
        </w:rPr>
        <w:t>die Leistung</w:t>
      </w:r>
      <w:r w:rsidRPr="006214D2">
        <w:rPr>
          <w:rFonts w:ascii="Tahoma" w:hAnsi="Tahoma" w:cs="Tahoma"/>
          <w:sz w:val="20"/>
          <w:lang w:val="de-DE"/>
        </w:rPr>
        <w:t xml:space="preserve"> w</w:t>
      </w:r>
      <w:r w:rsidR="00D55F55" w:rsidRPr="006214D2">
        <w:rPr>
          <w:rFonts w:ascii="Tahoma" w:hAnsi="Tahoma" w:cs="Tahoma"/>
          <w:sz w:val="20"/>
          <w:lang w:val="de-DE"/>
        </w:rPr>
        <w:t>u</w:t>
      </w:r>
      <w:r w:rsidRPr="006214D2">
        <w:rPr>
          <w:rFonts w:ascii="Tahoma" w:hAnsi="Tahoma" w:cs="Tahoma"/>
          <w:sz w:val="20"/>
          <w:lang w:val="de-DE"/>
        </w:rPr>
        <w:t>rd</w:t>
      </w:r>
      <w:r w:rsidR="00D55F55" w:rsidRPr="006214D2">
        <w:rPr>
          <w:rFonts w:ascii="Tahoma" w:hAnsi="Tahoma" w:cs="Tahoma"/>
          <w:sz w:val="20"/>
          <w:lang w:val="de-DE"/>
        </w:rPr>
        <w:t>e</w:t>
      </w:r>
      <w:r w:rsidRPr="006214D2">
        <w:rPr>
          <w:rFonts w:ascii="Tahoma" w:hAnsi="Tahoma" w:cs="Tahoma"/>
          <w:sz w:val="20"/>
          <w:lang w:val="de-DE"/>
        </w:rPr>
        <w:t xml:space="preserve"> vollständig erbracht.</w:t>
      </w:r>
    </w:p>
    <w:p w14:paraId="0ACF35EB" w14:textId="77777777" w:rsidR="003F4DBD" w:rsidRPr="006214D2" w:rsidRDefault="003F4DBD" w:rsidP="00A22A50">
      <w:pPr>
        <w:suppressAutoHyphens w:val="0"/>
        <w:spacing w:line="259" w:lineRule="auto"/>
        <w:ind w:right="-431"/>
        <w:jc w:val="both"/>
        <w:rPr>
          <w:rFonts w:ascii="Tahoma" w:hAnsi="Tahoma" w:cs="Tahoma"/>
          <w:sz w:val="20"/>
          <w:lang w:val="de-DE"/>
        </w:rPr>
      </w:pPr>
    </w:p>
    <w:p w14:paraId="75E6792E" w14:textId="5F5848E8" w:rsidR="00AA4642" w:rsidRPr="006214D2" w:rsidRDefault="00AA4642" w:rsidP="00AA4642">
      <w:pPr>
        <w:pStyle w:val="Header"/>
        <w:numPr>
          <w:ilvl w:val="0"/>
          <w:numId w:val="8"/>
        </w:numPr>
        <w:tabs>
          <w:tab w:val="clear" w:pos="4153"/>
          <w:tab w:val="clear" w:pos="8306"/>
          <w:tab w:val="left" w:pos="9069"/>
        </w:tabs>
        <w:suppressAutoHyphens w:val="0"/>
        <w:ind w:left="567" w:hanging="567"/>
        <w:jc w:val="both"/>
        <w:rPr>
          <w:rFonts w:ascii="Tahoma" w:hAnsi="Tahoma"/>
          <w:b/>
          <w:snapToGrid w:val="0"/>
          <w:lang w:val="it-IT"/>
        </w:rPr>
      </w:pPr>
      <w:r w:rsidRPr="006214D2">
        <w:rPr>
          <w:rFonts w:ascii="Tahoma" w:hAnsi="Tahoma"/>
          <w:b/>
          <w:szCs w:val="22"/>
          <w:lang w:val="it-IT"/>
        </w:rPr>
        <w:t>Einreichen der Gesuche</w:t>
      </w:r>
    </w:p>
    <w:p w14:paraId="1796D21E" w14:textId="2DB87187" w:rsidR="00AF558E" w:rsidRDefault="00AF558E" w:rsidP="00AF558E">
      <w:pPr>
        <w:jc w:val="both"/>
        <w:rPr>
          <w:rFonts w:ascii="Tahoma" w:hAnsi="Tahoma"/>
          <w:i/>
          <w:sz w:val="20"/>
          <w:lang w:val="de-DE" w:eastAsia="en-US"/>
        </w:rPr>
      </w:pPr>
      <w:r w:rsidRPr="006214D2">
        <w:rPr>
          <w:rFonts w:ascii="Tahoma" w:hAnsi="Tahoma"/>
          <w:sz w:val="20"/>
          <w:lang w:val="de-DE" w:eastAsia="en-US"/>
        </w:rPr>
        <w:t>Das Gesuch zur Teilnahme am Auswahlverfahren ist gemäß beiliegende</w:t>
      </w:r>
      <w:r w:rsidR="00DB0D42" w:rsidRPr="006214D2">
        <w:rPr>
          <w:rFonts w:ascii="Tahoma" w:hAnsi="Tahoma"/>
          <w:sz w:val="20"/>
          <w:lang w:val="de-DE" w:eastAsia="en-US"/>
        </w:rPr>
        <w:t>m</w:t>
      </w:r>
      <w:r w:rsidRPr="006214D2">
        <w:rPr>
          <w:rFonts w:ascii="Tahoma" w:hAnsi="Tahoma"/>
          <w:sz w:val="20"/>
          <w:lang w:val="de-DE" w:eastAsia="en-US"/>
        </w:rPr>
        <w:t xml:space="preserve"> Vordruck (s. Anlage A) </w:t>
      </w:r>
      <w:r w:rsidR="00DB0D42" w:rsidRPr="006214D2">
        <w:rPr>
          <w:rFonts w:ascii="Tahoma" w:hAnsi="Tahoma"/>
          <w:sz w:val="20"/>
          <w:lang w:val="de-DE" w:eastAsia="en-US"/>
        </w:rPr>
        <w:t xml:space="preserve">zu </w:t>
      </w:r>
      <w:r w:rsidRPr="006214D2">
        <w:rPr>
          <w:rFonts w:ascii="Tahoma" w:hAnsi="Tahoma"/>
          <w:sz w:val="20"/>
          <w:lang w:val="de-DE" w:eastAsia="en-US"/>
        </w:rPr>
        <w:t>stell</w:t>
      </w:r>
      <w:r w:rsidR="00DB0D42" w:rsidRPr="006214D2">
        <w:rPr>
          <w:rFonts w:ascii="Tahoma" w:hAnsi="Tahoma"/>
          <w:sz w:val="20"/>
          <w:lang w:val="de-DE" w:eastAsia="en-US"/>
        </w:rPr>
        <w:t>en</w:t>
      </w:r>
      <w:r w:rsidRPr="006214D2">
        <w:rPr>
          <w:rFonts w:ascii="Tahoma" w:hAnsi="Tahoma"/>
          <w:sz w:val="20"/>
          <w:lang w:val="de-DE" w:eastAsia="en-US"/>
        </w:rPr>
        <w:t xml:space="preserve"> und </w:t>
      </w:r>
      <w:r w:rsidRPr="00372522">
        <w:rPr>
          <w:rFonts w:ascii="Tahoma" w:hAnsi="Tahoma"/>
          <w:sz w:val="20"/>
          <w:lang w:val="de-DE" w:eastAsia="en-US"/>
        </w:rPr>
        <w:t xml:space="preserve">muss </w:t>
      </w:r>
      <w:r w:rsidRPr="00372522">
        <w:rPr>
          <w:rFonts w:ascii="Tahoma" w:hAnsi="Tahoma"/>
          <w:b/>
          <w:sz w:val="20"/>
          <w:lang w:val="de-DE" w:eastAsia="en-US"/>
        </w:rPr>
        <w:t>innerhalb spätestens</w:t>
      </w:r>
      <w:r w:rsidRPr="00372522">
        <w:rPr>
          <w:rFonts w:ascii="Tahoma" w:hAnsi="Tahoma"/>
          <w:sz w:val="20"/>
          <w:lang w:val="de-DE" w:eastAsia="en-US"/>
        </w:rPr>
        <w:t xml:space="preserve"> </w:t>
      </w:r>
      <w:r w:rsidR="00F44045">
        <w:rPr>
          <w:rFonts w:ascii="Tahoma" w:hAnsi="Tahoma"/>
          <w:b/>
          <w:sz w:val="20"/>
          <w:lang w:val="de-DE" w:eastAsia="en-US"/>
        </w:rPr>
        <w:t>11</w:t>
      </w:r>
      <w:r w:rsidR="00372522" w:rsidRPr="00372522">
        <w:rPr>
          <w:rFonts w:ascii="Tahoma" w:hAnsi="Tahoma"/>
          <w:b/>
          <w:sz w:val="20"/>
          <w:lang w:val="de-DE" w:eastAsia="en-US"/>
        </w:rPr>
        <w:t>.</w:t>
      </w:r>
      <w:r w:rsidR="00F44045">
        <w:rPr>
          <w:rFonts w:ascii="Tahoma" w:hAnsi="Tahoma"/>
          <w:b/>
          <w:sz w:val="20"/>
          <w:lang w:val="de-DE" w:eastAsia="en-US"/>
        </w:rPr>
        <w:t>06</w:t>
      </w:r>
      <w:r w:rsidRPr="00372522">
        <w:rPr>
          <w:rFonts w:ascii="Tahoma" w:hAnsi="Tahoma"/>
          <w:b/>
          <w:sz w:val="20"/>
          <w:lang w:val="de-DE" w:eastAsia="en-US"/>
        </w:rPr>
        <w:t>.20</w:t>
      </w:r>
      <w:r w:rsidR="00863E28" w:rsidRPr="00372522">
        <w:rPr>
          <w:rFonts w:ascii="Tahoma" w:hAnsi="Tahoma"/>
          <w:b/>
          <w:sz w:val="20"/>
          <w:lang w:val="de-DE" w:eastAsia="en-US"/>
        </w:rPr>
        <w:t>1</w:t>
      </w:r>
      <w:r w:rsidR="00F44045">
        <w:rPr>
          <w:rFonts w:ascii="Tahoma" w:hAnsi="Tahoma"/>
          <w:b/>
          <w:sz w:val="20"/>
          <w:lang w:val="de-DE" w:eastAsia="en-US"/>
        </w:rPr>
        <w:t>9</w:t>
      </w:r>
      <w:r w:rsidRPr="00710F60">
        <w:rPr>
          <w:rFonts w:ascii="Tahoma" w:hAnsi="Tahoma"/>
          <w:sz w:val="20"/>
          <w:lang w:val="de-DE" w:eastAsia="en-US"/>
        </w:rPr>
        <w:t xml:space="preserve"> </w:t>
      </w:r>
      <w:r w:rsidR="00DB0D42" w:rsidRPr="00710F60">
        <w:rPr>
          <w:rFonts w:ascii="Tahoma" w:hAnsi="Tahoma"/>
          <w:sz w:val="20"/>
          <w:lang w:val="de-DE" w:eastAsia="en-US"/>
        </w:rPr>
        <w:t xml:space="preserve">bei </w:t>
      </w:r>
      <w:r w:rsidRPr="00710F60">
        <w:rPr>
          <w:rFonts w:ascii="Tahoma" w:hAnsi="Tahoma"/>
          <w:sz w:val="20"/>
          <w:lang w:val="de-DE" w:eastAsia="en-US"/>
        </w:rPr>
        <w:t>folgende</w:t>
      </w:r>
      <w:r w:rsidR="00DB0D42" w:rsidRPr="00710F60">
        <w:rPr>
          <w:rFonts w:ascii="Tahoma" w:hAnsi="Tahoma"/>
          <w:sz w:val="20"/>
          <w:lang w:val="de-DE" w:eastAsia="en-US"/>
        </w:rPr>
        <w:t>r</w:t>
      </w:r>
      <w:r w:rsidRPr="00710F60">
        <w:rPr>
          <w:rFonts w:ascii="Tahoma" w:hAnsi="Tahoma"/>
          <w:sz w:val="20"/>
          <w:lang w:val="de-DE" w:eastAsia="en-US"/>
        </w:rPr>
        <w:t xml:space="preserve"> Adresse</w:t>
      </w:r>
      <w:r w:rsidRPr="001E05A5">
        <w:rPr>
          <w:rFonts w:ascii="Tahoma" w:hAnsi="Tahoma"/>
          <w:sz w:val="20"/>
          <w:lang w:val="de-DE" w:eastAsia="en-US"/>
        </w:rPr>
        <w:t xml:space="preserve"> eingereicht werden</w:t>
      </w:r>
      <w:r w:rsidRPr="001F4DFB">
        <w:rPr>
          <w:rFonts w:ascii="Tahoma" w:hAnsi="Tahoma"/>
          <w:sz w:val="20"/>
          <w:lang w:val="de-DE" w:eastAsia="en-US"/>
        </w:rPr>
        <w:t xml:space="preserve">: </w:t>
      </w:r>
    </w:p>
    <w:p w14:paraId="3B63FCBE" w14:textId="77777777" w:rsidR="00863E28" w:rsidRDefault="00863E28" w:rsidP="00AF558E">
      <w:pPr>
        <w:jc w:val="both"/>
        <w:rPr>
          <w:rFonts w:ascii="Tahoma" w:hAnsi="Tahoma"/>
          <w:i/>
          <w:sz w:val="20"/>
          <w:lang w:val="de-DE" w:eastAsia="en-US"/>
        </w:rPr>
      </w:pPr>
    </w:p>
    <w:p w14:paraId="05E3E636" w14:textId="001F3AAF" w:rsidR="00863E28" w:rsidRPr="00863E28" w:rsidRDefault="00863E28" w:rsidP="00AF558E">
      <w:pPr>
        <w:jc w:val="both"/>
        <w:rPr>
          <w:rFonts w:ascii="Tahoma" w:hAnsi="Tahoma"/>
          <w:b/>
          <w:sz w:val="20"/>
          <w:lang w:val="de-DE" w:eastAsia="en-US"/>
        </w:rPr>
      </w:pPr>
      <w:r w:rsidRPr="00863E28">
        <w:rPr>
          <w:rFonts w:ascii="Tahoma" w:hAnsi="Tahoma"/>
          <w:b/>
          <w:sz w:val="20"/>
          <w:lang w:val="de-DE" w:eastAsia="en-US"/>
        </w:rPr>
        <w:t>Freie Universität Bozen/Fakultät für Wirtschaftswissenschaften</w:t>
      </w:r>
    </w:p>
    <w:p w14:paraId="13034949" w14:textId="74EB90EF" w:rsidR="00863E28" w:rsidRPr="00F44045" w:rsidRDefault="00F44045" w:rsidP="00AF558E">
      <w:pPr>
        <w:jc w:val="both"/>
        <w:rPr>
          <w:rFonts w:ascii="Tahoma" w:hAnsi="Tahoma"/>
          <w:b/>
          <w:sz w:val="20"/>
          <w:lang w:val="it-IT" w:eastAsia="en-US"/>
        </w:rPr>
      </w:pPr>
      <w:r w:rsidRPr="00F44045">
        <w:rPr>
          <w:rFonts w:ascii="Tahoma" w:hAnsi="Tahoma"/>
          <w:b/>
          <w:sz w:val="20"/>
          <w:lang w:val="it-IT" w:eastAsia="en-US"/>
        </w:rPr>
        <w:t>z.Hd Valerie Aloa</w:t>
      </w:r>
      <w:r w:rsidR="00863E28" w:rsidRPr="00F44045">
        <w:rPr>
          <w:rFonts w:ascii="Tahoma" w:hAnsi="Tahoma"/>
          <w:b/>
          <w:sz w:val="20"/>
          <w:lang w:val="it-IT" w:eastAsia="en-US"/>
        </w:rPr>
        <w:t>, Büro E 4.02</w:t>
      </w:r>
    </w:p>
    <w:p w14:paraId="491AF1CA" w14:textId="6911D222" w:rsidR="00863E28" w:rsidRPr="00187173" w:rsidRDefault="00863E28" w:rsidP="00AF558E">
      <w:pPr>
        <w:jc w:val="both"/>
        <w:rPr>
          <w:rFonts w:ascii="Tahoma" w:hAnsi="Tahoma"/>
          <w:b/>
          <w:sz w:val="20"/>
          <w:lang w:val="de-DE" w:eastAsia="en-US"/>
        </w:rPr>
      </w:pPr>
      <w:r w:rsidRPr="00187173">
        <w:rPr>
          <w:rFonts w:ascii="Tahoma" w:hAnsi="Tahoma"/>
          <w:b/>
          <w:sz w:val="20"/>
          <w:lang w:val="de-DE" w:eastAsia="en-US"/>
        </w:rPr>
        <w:t>Universitätsplatz 1</w:t>
      </w:r>
    </w:p>
    <w:p w14:paraId="77573ED1" w14:textId="6BB74614" w:rsidR="00863E28" w:rsidRPr="00187173" w:rsidRDefault="00863E28" w:rsidP="00AF558E">
      <w:pPr>
        <w:jc w:val="both"/>
        <w:rPr>
          <w:rFonts w:ascii="Tahoma" w:hAnsi="Tahoma"/>
          <w:b/>
          <w:sz w:val="20"/>
          <w:lang w:val="de-DE" w:eastAsia="en-US"/>
        </w:rPr>
      </w:pPr>
      <w:r w:rsidRPr="00187173">
        <w:rPr>
          <w:rFonts w:ascii="Tahoma" w:hAnsi="Tahoma"/>
          <w:b/>
          <w:sz w:val="20"/>
          <w:lang w:val="de-DE" w:eastAsia="en-US"/>
        </w:rPr>
        <w:t>39100 Bozen (BZ)</w:t>
      </w:r>
    </w:p>
    <w:p w14:paraId="4757D358" w14:textId="77777777" w:rsidR="00E35E5A" w:rsidRPr="001F4DFB" w:rsidRDefault="00E35E5A" w:rsidP="00AF558E">
      <w:pPr>
        <w:jc w:val="both"/>
        <w:rPr>
          <w:rFonts w:ascii="Tahoma" w:hAnsi="Tahoma"/>
          <w:sz w:val="20"/>
          <w:lang w:val="de-DE" w:eastAsia="en-US"/>
        </w:rPr>
      </w:pPr>
    </w:p>
    <w:p w14:paraId="73B703E3" w14:textId="71086466" w:rsidR="00AF558E" w:rsidRPr="001F4DFB" w:rsidRDefault="00E35E5A" w:rsidP="00AF558E">
      <w:pPr>
        <w:jc w:val="both"/>
        <w:rPr>
          <w:rFonts w:ascii="Tahoma" w:hAnsi="Tahoma"/>
          <w:sz w:val="20"/>
          <w:lang w:val="de-DE" w:eastAsia="en-US"/>
        </w:rPr>
      </w:pPr>
      <w:r w:rsidRPr="001F4DFB">
        <w:rPr>
          <w:rFonts w:ascii="Tahoma" w:hAnsi="Tahoma"/>
          <w:sz w:val="20"/>
          <w:lang w:val="de-DE" w:eastAsia="en-US"/>
        </w:rPr>
        <w:t>Für die Annahme des Gesuches ist der Eingangsstempel im Fakultätssekretariat</w:t>
      </w:r>
      <w:r w:rsidRPr="00E35E5A">
        <w:rPr>
          <w:rFonts w:ascii="Tahoma" w:hAnsi="Tahoma"/>
          <w:sz w:val="20"/>
          <w:lang w:val="de-DE" w:eastAsia="en-US"/>
        </w:rPr>
        <w:t xml:space="preserve"> </w:t>
      </w:r>
      <w:r w:rsidRPr="001F4DFB">
        <w:rPr>
          <w:rFonts w:ascii="Tahoma" w:hAnsi="Tahoma"/>
          <w:sz w:val="20"/>
          <w:lang w:val="de-DE" w:eastAsia="en-US"/>
        </w:rPr>
        <w:t>ausschlaggebend</w:t>
      </w:r>
      <w:r>
        <w:rPr>
          <w:rFonts w:ascii="Tahoma" w:hAnsi="Tahoma"/>
          <w:sz w:val="20"/>
          <w:lang w:val="de-DE" w:eastAsia="en-US"/>
        </w:rPr>
        <w:t>.</w:t>
      </w:r>
    </w:p>
    <w:p w14:paraId="444D85C4" w14:textId="77777777" w:rsidR="00E35E5A" w:rsidRDefault="00E35E5A" w:rsidP="00AF558E">
      <w:pPr>
        <w:jc w:val="both"/>
        <w:rPr>
          <w:rFonts w:ascii="Tahoma" w:hAnsi="Tahoma"/>
          <w:sz w:val="20"/>
          <w:lang w:val="de-DE" w:eastAsia="en-US"/>
        </w:rPr>
      </w:pPr>
    </w:p>
    <w:p w14:paraId="4F1D0497" w14:textId="6A009610" w:rsidR="00AF558E" w:rsidRPr="001F4DFB" w:rsidRDefault="00AF558E" w:rsidP="00AF558E">
      <w:pPr>
        <w:jc w:val="both"/>
        <w:rPr>
          <w:rFonts w:ascii="Tahoma" w:hAnsi="Tahoma"/>
          <w:sz w:val="20"/>
          <w:lang w:val="de-DE" w:eastAsia="en-US"/>
        </w:rPr>
      </w:pPr>
      <w:r w:rsidRPr="001F4DFB">
        <w:rPr>
          <w:rFonts w:ascii="Tahoma" w:hAnsi="Tahoma"/>
          <w:sz w:val="20"/>
          <w:lang w:val="de-DE" w:eastAsia="en-US"/>
        </w:rPr>
        <w:t xml:space="preserve">Die Gesuche zur Teilnahme am Auswahlverfahren (s. Anlage </w:t>
      </w:r>
      <w:r w:rsidR="001C65E6">
        <w:rPr>
          <w:rFonts w:ascii="Tahoma" w:hAnsi="Tahoma"/>
          <w:sz w:val="20"/>
          <w:lang w:val="de-DE" w:eastAsia="en-US"/>
        </w:rPr>
        <w:t>‚</w:t>
      </w:r>
      <w:r w:rsidRPr="001F4DFB">
        <w:rPr>
          <w:rFonts w:ascii="Tahoma" w:hAnsi="Tahoma"/>
          <w:sz w:val="20"/>
          <w:lang w:val="de-DE" w:eastAsia="en-US"/>
        </w:rPr>
        <w:t>A</w:t>
      </w:r>
      <w:r w:rsidR="001C65E6">
        <w:rPr>
          <w:rFonts w:ascii="Tahoma" w:hAnsi="Tahoma"/>
          <w:sz w:val="20"/>
          <w:lang w:val="de-DE" w:eastAsia="en-US"/>
        </w:rPr>
        <w:t>‘</w:t>
      </w:r>
      <w:r w:rsidRPr="001F4DFB">
        <w:rPr>
          <w:rFonts w:ascii="Tahoma" w:hAnsi="Tahoma"/>
          <w:sz w:val="20"/>
          <w:lang w:val="de-DE" w:eastAsia="en-US"/>
        </w:rPr>
        <w:t xml:space="preserve">) können folgendermaßen eingereicht werden: </w:t>
      </w:r>
    </w:p>
    <w:p w14:paraId="2745E8B4" w14:textId="77777777" w:rsidR="00AF558E" w:rsidRPr="001C65E6" w:rsidRDefault="00AF558E" w:rsidP="00AF558E">
      <w:pPr>
        <w:jc w:val="both"/>
        <w:rPr>
          <w:rFonts w:ascii="Tahoma" w:hAnsi="Tahoma"/>
          <w:sz w:val="20"/>
          <w:lang w:val="de-DE" w:eastAsia="en-US"/>
        </w:rPr>
      </w:pPr>
    </w:p>
    <w:p w14:paraId="170491C9" w14:textId="221D77FD" w:rsidR="00B7139B" w:rsidRPr="00863E28" w:rsidRDefault="00D859C9" w:rsidP="00CE240F">
      <w:pPr>
        <w:pStyle w:val="BodyText"/>
        <w:widowControl w:val="0"/>
        <w:numPr>
          <w:ilvl w:val="0"/>
          <w:numId w:val="17"/>
        </w:numPr>
        <w:tabs>
          <w:tab w:val="left" w:pos="465"/>
        </w:tabs>
        <w:suppressAutoHyphens w:val="0"/>
        <w:kinsoku w:val="0"/>
        <w:overflowPunct w:val="0"/>
        <w:autoSpaceDE w:val="0"/>
        <w:autoSpaceDN w:val="0"/>
        <w:adjustRightInd w:val="0"/>
        <w:ind w:right="136" w:hanging="464"/>
        <w:rPr>
          <w:rFonts w:ascii="Tahoma" w:hAnsi="Tahoma" w:cs="Tahoma"/>
          <w:i w:val="0"/>
          <w:sz w:val="20"/>
          <w:lang w:val="de-DE"/>
        </w:rPr>
      </w:pPr>
      <w:r>
        <w:rPr>
          <w:rFonts w:ascii="Tahoma" w:hAnsi="Tahoma"/>
          <w:i w:val="0"/>
          <w:sz w:val="20"/>
          <w:lang w:val="de-DE" w:eastAsia="en-US"/>
        </w:rPr>
        <w:t>p</w:t>
      </w:r>
      <w:r w:rsidRPr="00D859C9">
        <w:rPr>
          <w:rFonts w:ascii="Tahoma" w:hAnsi="Tahoma"/>
          <w:i w:val="0"/>
          <w:sz w:val="20"/>
          <w:lang w:val="de-DE" w:eastAsia="en-US"/>
        </w:rPr>
        <w:t>ersönlich</w:t>
      </w:r>
      <w:r>
        <w:rPr>
          <w:rFonts w:ascii="Tahoma" w:hAnsi="Tahoma"/>
          <w:i w:val="0"/>
          <w:sz w:val="20"/>
          <w:lang w:val="de-DE" w:eastAsia="en-US"/>
        </w:rPr>
        <w:t>e E</w:t>
      </w:r>
      <w:r w:rsidR="00F44045">
        <w:rPr>
          <w:rFonts w:ascii="Tahoma" w:hAnsi="Tahoma"/>
          <w:i w:val="0"/>
          <w:sz w:val="20"/>
          <w:lang w:val="de-DE" w:eastAsia="en-US"/>
        </w:rPr>
        <w:t>i</w:t>
      </w:r>
      <w:r>
        <w:rPr>
          <w:rFonts w:ascii="Tahoma" w:hAnsi="Tahoma"/>
          <w:i w:val="0"/>
          <w:sz w:val="20"/>
          <w:lang w:val="de-DE" w:eastAsia="en-US"/>
        </w:rPr>
        <w:t>nreichung der Gesuche</w:t>
      </w:r>
      <w:r w:rsidRPr="00D859C9">
        <w:rPr>
          <w:rFonts w:ascii="Tahoma" w:hAnsi="Tahoma"/>
          <w:i w:val="0"/>
          <w:sz w:val="20"/>
          <w:lang w:val="de-DE" w:eastAsia="en-US"/>
        </w:rPr>
        <w:t xml:space="preserve"> </w:t>
      </w:r>
      <w:r w:rsidR="00863E28">
        <w:rPr>
          <w:rFonts w:ascii="Tahoma" w:hAnsi="Tahoma"/>
          <w:b/>
          <w:i w:val="0"/>
          <w:sz w:val="20"/>
          <w:lang w:val="de-DE" w:eastAsia="en-US"/>
        </w:rPr>
        <w:t xml:space="preserve">bei der Fakultät für Wirtschaftswissenschaften, Universitätsplatz 1, Büro E 4.02 </w:t>
      </w:r>
      <w:r w:rsidR="00863E28" w:rsidRPr="00863E28">
        <w:rPr>
          <w:rFonts w:ascii="Tahoma" w:hAnsi="Tahoma"/>
          <w:i w:val="0"/>
          <w:sz w:val="20"/>
          <w:lang w:val="de-DE" w:eastAsia="en-US"/>
        </w:rPr>
        <w:t>während der folgenden Öffnungszeiten:</w:t>
      </w:r>
    </w:p>
    <w:p w14:paraId="24123568" w14:textId="77777777" w:rsidR="00863E28" w:rsidRPr="00863E28" w:rsidRDefault="00863E28" w:rsidP="00863E28">
      <w:pPr>
        <w:pStyle w:val="BodyText"/>
        <w:widowControl w:val="0"/>
        <w:tabs>
          <w:tab w:val="left" w:pos="465"/>
        </w:tabs>
        <w:suppressAutoHyphens w:val="0"/>
        <w:kinsoku w:val="0"/>
        <w:overflowPunct w:val="0"/>
        <w:autoSpaceDE w:val="0"/>
        <w:autoSpaceDN w:val="0"/>
        <w:adjustRightInd w:val="0"/>
        <w:ind w:left="464" w:right="136"/>
        <w:rPr>
          <w:rFonts w:ascii="Tahoma" w:hAnsi="Tahoma" w:cs="Tahoma"/>
          <w:b/>
          <w:sz w:val="16"/>
          <w:szCs w:val="16"/>
          <w:lang w:val="de-DE"/>
        </w:rPr>
      </w:pPr>
      <w:r w:rsidRPr="00863E28">
        <w:rPr>
          <w:rFonts w:ascii="Tahoma" w:hAnsi="Tahoma" w:cs="Tahoma"/>
          <w:b/>
          <w:sz w:val="16"/>
          <w:szCs w:val="16"/>
          <w:lang w:val="de-DE"/>
        </w:rPr>
        <w:t>Montag: 14:00 - 16:00</w:t>
      </w:r>
    </w:p>
    <w:p w14:paraId="69979798" w14:textId="77777777" w:rsidR="00863E28" w:rsidRPr="00863E28" w:rsidRDefault="00863E28" w:rsidP="00863E28">
      <w:pPr>
        <w:pStyle w:val="BodyText"/>
        <w:widowControl w:val="0"/>
        <w:tabs>
          <w:tab w:val="left" w:pos="465"/>
        </w:tabs>
        <w:suppressAutoHyphens w:val="0"/>
        <w:kinsoku w:val="0"/>
        <w:overflowPunct w:val="0"/>
        <w:autoSpaceDE w:val="0"/>
        <w:autoSpaceDN w:val="0"/>
        <w:adjustRightInd w:val="0"/>
        <w:ind w:left="464" w:right="136"/>
        <w:rPr>
          <w:rFonts w:ascii="Tahoma" w:hAnsi="Tahoma" w:cs="Tahoma"/>
          <w:b/>
          <w:sz w:val="16"/>
          <w:szCs w:val="16"/>
          <w:lang w:val="de-DE"/>
        </w:rPr>
      </w:pPr>
      <w:r w:rsidRPr="00863E28">
        <w:rPr>
          <w:rFonts w:ascii="Tahoma" w:hAnsi="Tahoma" w:cs="Tahoma"/>
          <w:b/>
          <w:sz w:val="16"/>
          <w:szCs w:val="16"/>
          <w:lang w:val="de-DE"/>
        </w:rPr>
        <w:t>Dienstag: 10:00 - 12:00</w:t>
      </w:r>
    </w:p>
    <w:p w14:paraId="3D16753C" w14:textId="77777777" w:rsidR="00863E28" w:rsidRPr="00863E28" w:rsidRDefault="00863E28" w:rsidP="00863E28">
      <w:pPr>
        <w:pStyle w:val="BodyText"/>
        <w:widowControl w:val="0"/>
        <w:tabs>
          <w:tab w:val="left" w:pos="465"/>
        </w:tabs>
        <w:suppressAutoHyphens w:val="0"/>
        <w:kinsoku w:val="0"/>
        <w:overflowPunct w:val="0"/>
        <w:autoSpaceDE w:val="0"/>
        <w:autoSpaceDN w:val="0"/>
        <w:adjustRightInd w:val="0"/>
        <w:ind w:left="464" w:right="136"/>
        <w:rPr>
          <w:rFonts w:ascii="Tahoma" w:hAnsi="Tahoma" w:cs="Tahoma"/>
          <w:b/>
          <w:sz w:val="16"/>
          <w:szCs w:val="16"/>
          <w:lang w:val="de-DE"/>
        </w:rPr>
      </w:pPr>
      <w:r w:rsidRPr="00863E28">
        <w:rPr>
          <w:rFonts w:ascii="Tahoma" w:hAnsi="Tahoma" w:cs="Tahoma"/>
          <w:b/>
          <w:sz w:val="16"/>
          <w:szCs w:val="16"/>
          <w:lang w:val="de-DE"/>
        </w:rPr>
        <w:t>Donnerstag: 10:00 - 12:00 und 14:00 - 16:00</w:t>
      </w:r>
    </w:p>
    <w:p w14:paraId="6A55CC5C" w14:textId="219C430F" w:rsidR="00863E28" w:rsidRDefault="00863E28" w:rsidP="00863E28">
      <w:pPr>
        <w:pStyle w:val="BodyText"/>
        <w:widowControl w:val="0"/>
        <w:tabs>
          <w:tab w:val="left" w:pos="465"/>
        </w:tabs>
        <w:suppressAutoHyphens w:val="0"/>
        <w:kinsoku w:val="0"/>
        <w:overflowPunct w:val="0"/>
        <w:autoSpaceDE w:val="0"/>
        <w:autoSpaceDN w:val="0"/>
        <w:adjustRightInd w:val="0"/>
        <w:ind w:left="464" w:right="136"/>
        <w:rPr>
          <w:rFonts w:ascii="Tahoma" w:hAnsi="Tahoma" w:cs="Tahoma"/>
          <w:b/>
          <w:sz w:val="16"/>
          <w:szCs w:val="16"/>
          <w:lang w:val="de-DE"/>
        </w:rPr>
      </w:pPr>
      <w:r w:rsidRPr="00863E28">
        <w:rPr>
          <w:rFonts w:ascii="Tahoma" w:hAnsi="Tahoma" w:cs="Tahoma"/>
          <w:b/>
          <w:sz w:val="16"/>
          <w:szCs w:val="16"/>
          <w:lang w:val="de-DE"/>
        </w:rPr>
        <w:t>Freitag: 10:00 - 12:00</w:t>
      </w:r>
    </w:p>
    <w:p w14:paraId="4A7F642C" w14:textId="77777777" w:rsidR="00863E28" w:rsidRPr="00863E28" w:rsidRDefault="00863E28" w:rsidP="00863E28">
      <w:pPr>
        <w:pStyle w:val="BodyText"/>
        <w:widowControl w:val="0"/>
        <w:tabs>
          <w:tab w:val="left" w:pos="465"/>
        </w:tabs>
        <w:suppressAutoHyphens w:val="0"/>
        <w:kinsoku w:val="0"/>
        <w:overflowPunct w:val="0"/>
        <w:autoSpaceDE w:val="0"/>
        <w:autoSpaceDN w:val="0"/>
        <w:adjustRightInd w:val="0"/>
        <w:ind w:left="464" w:right="136"/>
        <w:rPr>
          <w:rFonts w:ascii="Tahoma" w:hAnsi="Tahoma" w:cs="Tahoma"/>
          <w:i w:val="0"/>
          <w:sz w:val="18"/>
          <w:szCs w:val="18"/>
          <w:lang w:val="de-DE"/>
        </w:rPr>
      </w:pPr>
    </w:p>
    <w:p w14:paraId="255992AE" w14:textId="224D4139" w:rsidR="00B7139B" w:rsidRDefault="00D859C9" w:rsidP="00CE240F">
      <w:pPr>
        <w:pStyle w:val="BodyText"/>
        <w:widowControl w:val="0"/>
        <w:numPr>
          <w:ilvl w:val="0"/>
          <w:numId w:val="17"/>
        </w:numPr>
        <w:tabs>
          <w:tab w:val="left" w:pos="465"/>
        </w:tabs>
        <w:suppressAutoHyphens w:val="0"/>
        <w:kinsoku w:val="0"/>
        <w:overflowPunct w:val="0"/>
        <w:autoSpaceDE w:val="0"/>
        <w:autoSpaceDN w:val="0"/>
        <w:adjustRightInd w:val="0"/>
        <w:spacing w:line="241" w:lineRule="exact"/>
        <w:ind w:left="465" w:hanging="464"/>
        <w:rPr>
          <w:rFonts w:ascii="Tahoma" w:hAnsi="Tahoma" w:cs="Tahoma"/>
          <w:i w:val="0"/>
          <w:sz w:val="20"/>
          <w:lang w:val="de-DE"/>
        </w:rPr>
      </w:pPr>
      <w:r>
        <w:rPr>
          <w:rFonts w:ascii="Tahoma" w:hAnsi="Tahoma" w:cs="Tahoma"/>
          <w:i w:val="0"/>
          <w:sz w:val="20"/>
          <w:lang w:val="de-DE"/>
        </w:rPr>
        <w:t>Einreichung auf dem Postwege</w:t>
      </w:r>
      <w:r w:rsidR="00B7139B" w:rsidRPr="00D859C9">
        <w:rPr>
          <w:rFonts w:ascii="Tahoma" w:hAnsi="Tahoma" w:cs="Tahoma"/>
          <w:i w:val="0"/>
          <w:sz w:val="20"/>
          <w:lang w:val="de-DE"/>
        </w:rPr>
        <w:t xml:space="preserve"> (</w:t>
      </w:r>
      <w:r w:rsidR="00977032">
        <w:rPr>
          <w:rFonts w:ascii="Tahoma" w:hAnsi="Tahoma" w:cs="Tahoma"/>
          <w:i w:val="0"/>
          <w:sz w:val="20"/>
          <w:lang w:val="de-DE"/>
        </w:rPr>
        <w:t>D</w:t>
      </w:r>
      <w:r w:rsidRPr="00D859C9">
        <w:rPr>
          <w:rFonts w:ascii="Tahoma" w:hAnsi="Tahoma"/>
          <w:i w:val="0"/>
          <w:sz w:val="20"/>
          <w:lang w:val="de-DE" w:eastAsia="en-US"/>
        </w:rPr>
        <w:t xml:space="preserve">er Eingangsstempel </w:t>
      </w:r>
      <w:r w:rsidR="00977032">
        <w:rPr>
          <w:rFonts w:ascii="Tahoma" w:hAnsi="Tahoma"/>
          <w:i w:val="0"/>
          <w:sz w:val="20"/>
          <w:lang w:val="de-DE" w:eastAsia="en-US"/>
        </w:rPr>
        <w:t>und das Eingangsdatum der Postannah</w:t>
      </w:r>
      <w:r w:rsidR="00977032">
        <w:rPr>
          <w:rFonts w:ascii="Tahoma" w:hAnsi="Tahoma"/>
          <w:i w:val="0"/>
          <w:sz w:val="20"/>
          <w:lang w:val="de-DE" w:eastAsia="en-US"/>
        </w:rPr>
        <w:softHyphen/>
        <w:t xml:space="preserve">mestelle sind nicht </w:t>
      </w:r>
      <w:r w:rsidRPr="00D859C9">
        <w:rPr>
          <w:rFonts w:ascii="Tahoma" w:hAnsi="Tahoma"/>
          <w:i w:val="0"/>
          <w:sz w:val="20"/>
          <w:lang w:val="de-DE" w:eastAsia="en-US"/>
        </w:rPr>
        <w:t>ausschlaggebend</w:t>
      </w:r>
      <w:r w:rsidRPr="00D859C9">
        <w:rPr>
          <w:rFonts w:ascii="Tahoma" w:hAnsi="Tahoma" w:cs="Tahoma"/>
          <w:i w:val="0"/>
          <w:sz w:val="20"/>
          <w:lang w:val="de-DE"/>
        </w:rPr>
        <w:t>)</w:t>
      </w:r>
    </w:p>
    <w:p w14:paraId="1432CB72" w14:textId="77777777" w:rsidR="00863E28" w:rsidRPr="00D859C9" w:rsidRDefault="00863E28" w:rsidP="00863E28">
      <w:pPr>
        <w:pStyle w:val="BodyText"/>
        <w:widowControl w:val="0"/>
        <w:tabs>
          <w:tab w:val="left" w:pos="465"/>
        </w:tabs>
        <w:suppressAutoHyphens w:val="0"/>
        <w:kinsoku w:val="0"/>
        <w:overflowPunct w:val="0"/>
        <w:autoSpaceDE w:val="0"/>
        <w:autoSpaceDN w:val="0"/>
        <w:adjustRightInd w:val="0"/>
        <w:spacing w:line="241" w:lineRule="exact"/>
        <w:ind w:left="465"/>
        <w:rPr>
          <w:rFonts w:ascii="Tahoma" w:hAnsi="Tahoma" w:cs="Tahoma"/>
          <w:i w:val="0"/>
          <w:sz w:val="20"/>
          <w:lang w:val="de-DE"/>
        </w:rPr>
      </w:pPr>
    </w:p>
    <w:p w14:paraId="1D654E9A" w14:textId="44DC7426" w:rsidR="00B7139B" w:rsidRDefault="00D859C9" w:rsidP="00330DB2">
      <w:pPr>
        <w:pStyle w:val="BodyText"/>
        <w:widowControl w:val="0"/>
        <w:numPr>
          <w:ilvl w:val="0"/>
          <w:numId w:val="17"/>
        </w:numPr>
        <w:tabs>
          <w:tab w:val="left" w:pos="465"/>
        </w:tabs>
        <w:suppressAutoHyphens w:val="0"/>
        <w:kinsoku w:val="0"/>
        <w:overflowPunct w:val="0"/>
        <w:autoSpaceDE w:val="0"/>
        <w:autoSpaceDN w:val="0"/>
        <w:adjustRightInd w:val="0"/>
        <w:spacing w:line="241" w:lineRule="exact"/>
        <w:ind w:hanging="464"/>
        <w:rPr>
          <w:rFonts w:ascii="Tahoma" w:hAnsi="Tahoma" w:cs="Tahoma"/>
          <w:i w:val="0"/>
          <w:sz w:val="20"/>
          <w:lang w:val="de-DE"/>
        </w:rPr>
      </w:pPr>
      <w:r>
        <w:rPr>
          <w:rFonts w:ascii="Tahoma" w:hAnsi="Tahoma" w:cs="Tahoma"/>
          <w:i w:val="0"/>
          <w:spacing w:val="-1"/>
          <w:sz w:val="20"/>
          <w:lang w:val="de-DE"/>
        </w:rPr>
        <w:t xml:space="preserve">Übermittlung </w:t>
      </w:r>
      <w:r w:rsidR="0000531F">
        <w:rPr>
          <w:rFonts w:ascii="Tahoma" w:hAnsi="Tahoma" w:cs="Tahoma"/>
          <w:i w:val="0"/>
          <w:spacing w:val="-1"/>
          <w:sz w:val="20"/>
          <w:lang w:val="de-DE"/>
        </w:rPr>
        <w:t xml:space="preserve">durch </w:t>
      </w:r>
      <w:r>
        <w:rPr>
          <w:rFonts w:ascii="Tahoma" w:hAnsi="Tahoma" w:cs="Tahoma"/>
          <w:i w:val="0"/>
          <w:spacing w:val="-1"/>
          <w:sz w:val="20"/>
          <w:lang w:val="de-DE"/>
        </w:rPr>
        <w:t xml:space="preserve"> </w:t>
      </w:r>
      <w:r w:rsidR="0000531F">
        <w:rPr>
          <w:rFonts w:ascii="Tahoma" w:hAnsi="Tahoma" w:cs="Tahoma"/>
          <w:i w:val="0"/>
          <w:spacing w:val="-1"/>
          <w:sz w:val="20"/>
          <w:lang w:val="de-DE"/>
        </w:rPr>
        <w:t xml:space="preserve">E-Mail an folgende </w:t>
      </w:r>
      <w:r>
        <w:rPr>
          <w:rFonts w:ascii="Tahoma" w:hAnsi="Tahoma" w:cs="Tahoma"/>
          <w:i w:val="0"/>
          <w:spacing w:val="-1"/>
          <w:sz w:val="20"/>
          <w:lang w:val="de-DE"/>
        </w:rPr>
        <w:t>Adresse</w:t>
      </w:r>
      <w:r w:rsidR="00B7139B" w:rsidRPr="00D859C9">
        <w:rPr>
          <w:rFonts w:ascii="Tahoma" w:hAnsi="Tahoma" w:cs="Tahoma"/>
          <w:i w:val="0"/>
          <w:sz w:val="20"/>
          <w:lang w:val="de-DE"/>
        </w:rPr>
        <w:t xml:space="preserve">: </w:t>
      </w:r>
      <w:r w:rsidR="00863E28" w:rsidRPr="00863E28">
        <w:rPr>
          <w:rFonts w:ascii="Tahoma" w:hAnsi="Tahoma" w:cs="Tahoma"/>
          <w:b/>
          <w:i w:val="0"/>
          <w:sz w:val="20"/>
          <w:lang w:val="de-DE"/>
        </w:rPr>
        <w:t>Recruitment_economics@unibz.it</w:t>
      </w:r>
    </w:p>
    <w:p w14:paraId="7BB3979F" w14:textId="77777777" w:rsidR="00863E28" w:rsidRPr="00D859C9" w:rsidRDefault="00863E28" w:rsidP="00863E28">
      <w:pPr>
        <w:pStyle w:val="BodyText"/>
        <w:widowControl w:val="0"/>
        <w:tabs>
          <w:tab w:val="left" w:pos="465"/>
        </w:tabs>
        <w:suppressAutoHyphens w:val="0"/>
        <w:kinsoku w:val="0"/>
        <w:overflowPunct w:val="0"/>
        <w:autoSpaceDE w:val="0"/>
        <w:autoSpaceDN w:val="0"/>
        <w:adjustRightInd w:val="0"/>
        <w:spacing w:line="241" w:lineRule="exact"/>
        <w:rPr>
          <w:rFonts w:ascii="Tahoma" w:hAnsi="Tahoma" w:cs="Tahoma"/>
          <w:i w:val="0"/>
          <w:sz w:val="20"/>
          <w:lang w:val="de-DE"/>
        </w:rPr>
      </w:pPr>
    </w:p>
    <w:p w14:paraId="12800AC7" w14:textId="5258FE7A" w:rsidR="00CE240F" w:rsidRPr="00863E28" w:rsidRDefault="00D859C9" w:rsidP="00CE240F">
      <w:pPr>
        <w:pStyle w:val="BodyText"/>
        <w:widowControl w:val="0"/>
        <w:numPr>
          <w:ilvl w:val="0"/>
          <w:numId w:val="17"/>
        </w:numPr>
        <w:tabs>
          <w:tab w:val="left" w:pos="465"/>
        </w:tabs>
        <w:suppressAutoHyphens w:val="0"/>
        <w:kinsoku w:val="0"/>
        <w:overflowPunct w:val="0"/>
        <w:autoSpaceDE w:val="0"/>
        <w:autoSpaceDN w:val="0"/>
        <w:adjustRightInd w:val="0"/>
        <w:spacing w:line="241" w:lineRule="exact"/>
        <w:ind w:left="465" w:hanging="464"/>
        <w:rPr>
          <w:rFonts w:ascii="Tahoma" w:hAnsi="Tahoma" w:cs="Tahoma"/>
          <w:i w:val="0"/>
          <w:sz w:val="20"/>
          <w:lang w:val="de-DE"/>
        </w:rPr>
      </w:pPr>
      <w:r w:rsidRPr="00863E28">
        <w:rPr>
          <w:rFonts w:ascii="Tahoma" w:hAnsi="Tahoma" w:cs="Tahoma"/>
          <w:i w:val="0"/>
          <w:sz w:val="20"/>
          <w:lang w:val="de-DE"/>
        </w:rPr>
        <w:t xml:space="preserve">Übermittlung </w:t>
      </w:r>
      <w:r w:rsidR="0000531F" w:rsidRPr="00863E28">
        <w:rPr>
          <w:rFonts w:ascii="Tahoma" w:hAnsi="Tahoma" w:cs="Tahoma"/>
          <w:i w:val="0"/>
          <w:sz w:val="20"/>
          <w:lang w:val="de-DE"/>
        </w:rPr>
        <w:t>durch Fax</w:t>
      </w:r>
      <w:r w:rsidR="00CE240F" w:rsidRPr="00863E28">
        <w:rPr>
          <w:rFonts w:ascii="Tahoma" w:hAnsi="Tahoma" w:cs="Tahoma"/>
          <w:i w:val="0"/>
          <w:sz w:val="20"/>
          <w:lang w:val="de-DE"/>
        </w:rPr>
        <w:t>.</w:t>
      </w:r>
      <w:r w:rsidR="00863E28" w:rsidRPr="00863E28">
        <w:rPr>
          <w:rFonts w:ascii="Tahoma" w:hAnsi="Tahoma" w:cs="Tahoma"/>
          <w:i w:val="0"/>
          <w:sz w:val="20"/>
          <w:lang w:val="de-DE"/>
        </w:rPr>
        <w:t>nr.</w:t>
      </w:r>
      <w:r w:rsidR="00863E28">
        <w:rPr>
          <w:rFonts w:ascii="Tahoma" w:hAnsi="Tahoma" w:cs="Tahoma"/>
          <w:i w:val="0"/>
          <w:sz w:val="20"/>
          <w:lang w:val="de-DE"/>
        </w:rPr>
        <w:t xml:space="preserve"> :</w:t>
      </w:r>
      <w:r w:rsidR="00863E28" w:rsidRPr="00863E28">
        <w:rPr>
          <w:rFonts w:ascii="Tahoma" w:hAnsi="Tahoma" w:cs="Tahoma"/>
          <w:b/>
          <w:i w:val="0"/>
          <w:sz w:val="20"/>
          <w:lang w:val="de-DE"/>
        </w:rPr>
        <w:t xml:space="preserve"> +39 0471 013099</w:t>
      </w:r>
    </w:p>
    <w:p w14:paraId="5ABEDCC2" w14:textId="77777777" w:rsidR="001C65E6" w:rsidRPr="001F4DFB" w:rsidRDefault="001C65E6" w:rsidP="00360445">
      <w:pPr>
        <w:jc w:val="both"/>
        <w:rPr>
          <w:rFonts w:ascii="Tahoma" w:hAnsi="Tahoma"/>
          <w:sz w:val="20"/>
          <w:lang w:val="de-DE"/>
        </w:rPr>
      </w:pPr>
    </w:p>
    <w:p w14:paraId="6727EDBE" w14:textId="71144454" w:rsidR="001C65E6" w:rsidRDefault="00D859C9" w:rsidP="00360445">
      <w:pPr>
        <w:pStyle w:val="Header"/>
        <w:tabs>
          <w:tab w:val="clear" w:pos="4153"/>
          <w:tab w:val="clear" w:pos="8306"/>
        </w:tabs>
        <w:suppressAutoHyphens w:val="0"/>
        <w:jc w:val="both"/>
        <w:rPr>
          <w:rFonts w:ascii="Tahoma" w:hAnsi="Tahoma"/>
          <w:sz w:val="20"/>
          <w:lang w:val="de-DE" w:eastAsia="en-US"/>
        </w:rPr>
      </w:pPr>
      <w:r>
        <w:rPr>
          <w:rFonts w:ascii="Tahoma" w:hAnsi="Tahoma"/>
          <w:sz w:val="20"/>
          <w:lang w:val="de-DE" w:eastAsia="en-US"/>
        </w:rPr>
        <w:t>In den Fällen b</w:t>
      </w:r>
      <w:r w:rsidR="001C65E6" w:rsidRPr="001F4DFB">
        <w:rPr>
          <w:rFonts w:ascii="Tahoma" w:hAnsi="Tahoma"/>
          <w:sz w:val="20"/>
          <w:lang w:val="de-DE" w:eastAsia="en-US"/>
        </w:rPr>
        <w:t xml:space="preserve">), </w:t>
      </w:r>
      <w:r w:rsidR="00CD457D">
        <w:rPr>
          <w:rFonts w:ascii="Tahoma" w:hAnsi="Tahoma"/>
          <w:sz w:val="20"/>
          <w:lang w:val="de-DE" w:eastAsia="en-US"/>
        </w:rPr>
        <w:t>c</w:t>
      </w:r>
      <w:r w:rsidR="001C65E6" w:rsidRPr="001F4DFB">
        <w:rPr>
          <w:rFonts w:ascii="Tahoma" w:hAnsi="Tahoma"/>
          <w:sz w:val="20"/>
          <w:lang w:val="de-DE" w:eastAsia="en-US"/>
        </w:rPr>
        <w:t xml:space="preserve">) und </w:t>
      </w:r>
      <w:r w:rsidR="00CD457D">
        <w:rPr>
          <w:rFonts w:ascii="Tahoma" w:hAnsi="Tahoma"/>
          <w:sz w:val="20"/>
          <w:lang w:val="de-DE" w:eastAsia="en-US"/>
        </w:rPr>
        <w:t>d</w:t>
      </w:r>
      <w:r w:rsidR="001C65E6" w:rsidRPr="001F4DFB">
        <w:rPr>
          <w:rFonts w:ascii="Tahoma" w:hAnsi="Tahoma"/>
          <w:sz w:val="20"/>
          <w:lang w:val="de-DE" w:eastAsia="en-US"/>
        </w:rPr>
        <w:t xml:space="preserve">) ist dem Gesuch die </w:t>
      </w:r>
      <w:r w:rsidR="001E05A5">
        <w:rPr>
          <w:rFonts w:ascii="Tahoma" w:hAnsi="Tahoma"/>
          <w:sz w:val="20"/>
          <w:lang w:val="de-DE" w:eastAsia="en-US"/>
        </w:rPr>
        <w:t>Kopie</w:t>
      </w:r>
      <w:r w:rsidR="001C65E6" w:rsidRPr="001F4DFB">
        <w:rPr>
          <w:rFonts w:ascii="Tahoma" w:hAnsi="Tahoma"/>
          <w:sz w:val="20"/>
          <w:lang w:val="de-DE" w:eastAsia="en-US"/>
        </w:rPr>
        <w:t xml:space="preserve"> eines gültigen </w:t>
      </w:r>
      <w:r w:rsidR="001E05A5" w:rsidRPr="008B4E72">
        <w:rPr>
          <w:rFonts w:ascii="Tahoma" w:hAnsi="Tahoma"/>
          <w:sz w:val="20"/>
          <w:lang w:val="de-DE" w:eastAsia="en-US"/>
        </w:rPr>
        <w:t>Ausweises</w:t>
      </w:r>
      <w:r w:rsidR="001C65E6" w:rsidRPr="008B4E72">
        <w:rPr>
          <w:rFonts w:ascii="Tahoma" w:hAnsi="Tahoma"/>
          <w:sz w:val="20"/>
          <w:lang w:val="de-DE" w:eastAsia="en-US"/>
        </w:rPr>
        <w:t xml:space="preserve"> (</w:t>
      </w:r>
      <w:r w:rsidR="0000531F" w:rsidRPr="008B4E72">
        <w:rPr>
          <w:rFonts w:ascii="Tahoma" w:hAnsi="Tahoma"/>
          <w:sz w:val="20"/>
          <w:lang w:val="de-DE" w:eastAsia="en-US"/>
        </w:rPr>
        <w:t>Personalausweis</w:t>
      </w:r>
      <w:r w:rsidR="001C65E6" w:rsidRPr="00361CAF">
        <w:rPr>
          <w:rFonts w:ascii="Tahoma" w:hAnsi="Tahoma"/>
          <w:sz w:val="20"/>
          <w:lang w:val="de-DE" w:eastAsia="en-US"/>
        </w:rPr>
        <w:t>, Reise</w:t>
      </w:r>
      <w:r w:rsidR="00BD23B4">
        <w:rPr>
          <w:rFonts w:ascii="Tahoma" w:hAnsi="Tahoma"/>
          <w:sz w:val="20"/>
          <w:lang w:val="de-DE" w:eastAsia="en-US"/>
        </w:rPr>
        <w:softHyphen/>
      </w:r>
      <w:r w:rsidR="001C65E6" w:rsidRPr="00361CAF">
        <w:rPr>
          <w:rFonts w:ascii="Tahoma" w:hAnsi="Tahoma"/>
          <w:sz w:val="20"/>
          <w:lang w:val="de-DE" w:eastAsia="en-US"/>
        </w:rPr>
        <w:t xml:space="preserve">pass, Führerschein) </w:t>
      </w:r>
      <w:r w:rsidR="001C65E6" w:rsidRPr="00415350">
        <w:rPr>
          <w:rFonts w:ascii="Tahoma" w:hAnsi="Tahoma"/>
          <w:sz w:val="20"/>
          <w:lang w:val="de-DE" w:eastAsia="en-US"/>
        </w:rPr>
        <w:t>beizulegen</w:t>
      </w:r>
      <w:r w:rsidR="001C65E6" w:rsidRPr="00C77F4C">
        <w:rPr>
          <w:rFonts w:ascii="Tahoma" w:hAnsi="Tahoma"/>
          <w:sz w:val="20"/>
          <w:lang w:val="de-DE" w:eastAsia="en-US"/>
        </w:rPr>
        <w:t>, andernfalls wird der Bewerber</w:t>
      </w:r>
      <w:r w:rsidR="001C65E6" w:rsidRPr="00E504E9">
        <w:rPr>
          <w:rFonts w:ascii="Tahoma" w:hAnsi="Tahoma"/>
          <w:sz w:val="20"/>
          <w:lang w:val="de-DE" w:eastAsia="en-US"/>
        </w:rPr>
        <w:t xml:space="preserve"> von diesem Auswahlverfahren</w:t>
      </w:r>
      <w:r w:rsidR="001C65E6" w:rsidRPr="001F4DFB">
        <w:rPr>
          <w:rFonts w:ascii="Tahoma" w:hAnsi="Tahoma"/>
          <w:sz w:val="20"/>
          <w:lang w:val="de-DE" w:eastAsia="en-US"/>
        </w:rPr>
        <w:t xml:space="preserve"> aus</w:t>
      </w:r>
      <w:r w:rsidR="00BD23B4">
        <w:rPr>
          <w:rFonts w:ascii="Tahoma" w:hAnsi="Tahoma"/>
          <w:sz w:val="20"/>
          <w:lang w:val="de-DE" w:eastAsia="en-US"/>
        </w:rPr>
        <w:softHyphen/>
      </w:r>
      <w:r w:rsidR="001C65E6" w:rsidRPr="001F4DFB">
        <w:rPr>
          <w:rFonts w:ascii="Tahoma" w:hAnsi="Tahoma"/>
          <w:sz w:val="20"/>
          <w:lang w:val="de-DE" w:eastAsia="en-US"/>
        </w:rPr>
        <w:t>geschlossen.</w:t>
      </w:r>
    </w:p>
    <w:p w14:paraId="01D8881D" w14:textId="77777777" w:rsidR="001C65E6" w:rsidRDefault="001C65E6" w:rsidP="00360445">
      <w:pPr>
        <w:pStyle w:val="Header"/>
        <w:tabs>
          <w:tab w:val="clear" w:pos="4153"/>
          <w:tab w:val="clear" w:pos="8306"/>
        </w:tabs>
        <w:suppressAutoHyphens w:val="0"/>
        <w:jc w:val="both"/>
        <w:rPr>
          <w:rFonts w:ascii="Tahoma" w:hAnsi="Tahoma"/>
          <w:sz w:val="20"/>
          <w:lang w:val="de-DE" w:eastAsia="en-US"/>
        </w:rPr>
      </w:pPr>
    </w:p>
    <w:p w14:paraId="3423172C" w14:textId="56F2DDC7" w:rsidR="009F5A1C" w:rsidRPr="00931D90" w:rsidRDefault="009F5A1C" w:rsidP="00360445">
      <w:pPr>
        <w:autoSpaceDE w:val="0"/>
        <w:autoSpaceDN w:val="0"/>
        <w:adjustRightInd w:val="0"/>
        <w:jc w:val="both"/>
        <w:rPr>
          <w:rFonts w:ascii="Tahoma" w:hAnsi="Tahoma" w:cs="Tahoma"/>
          <w:sz w:val="20"/>
          <w:lang w:val="de-DE"/>
        </w:rPr>
      </w:pPr>
      <w:r w:rsidRPr="00931D90">
        <w:rPr>
          <w:rFonts w:ascii="Tahoma" w:hAnsi="Tahoma" w:cs="Tahoma"/>
          <w:sz w:val="20"/>
          <w:lang w:val="de-DE"/>
        </w:rPr>
        <w:t xml:space="preserve">Die </w:t>
      </w:r>
      <w:r>
        <w:rPr>
          <w:rFonts w:ascii="Tahoma" w:hAnsi="Tahoma" w:cs="Tahoma"/>
          <w:sz w:val="20"/>
          <w:lang w:val="de-DE"/>
        </w:rPr>
        <w:t>unibz</w:t>
      </w:r>
      <w:r w:rsidRPr="00931D90">
        <w:rPr>
          <w:rFonts w:ascii="Tahoma" w:hAnsi="Tahoma" w:cs="Tahoma"/>
          <w:sz w:val="20"/>
          <w:lang w:val="de-DE"/>
        </w:rPr>
        <w:t xml:space="preserve"> haftet nicht für den Nichterhalt der Gesuche, welcher auf das Verschulden Dritter, höhere Gewalt, unvorhergesehene Ereignisse </w:t>
      </w:r>
      <w:r w:rsidRPr="0007311A">
        <w:rPr>
          <w:rFonts w:ascii="Tahoma" w:hAnsi="Tahoma" w:cs="Tahoma"/>
          <w:sz w:val="20"/>
          <w:lang w:val="de-DE"/>
        </w:rPr>
        <w:t>oder auf technische Mängel, welche die Übermittlung unmöglich mach</w:t>
      </w:r>
      <w:r w:rsidR="00904941" w:rsidRPr="00D706EB">
        <w:rPr>
          <w:rFonts w:ascii="Tahoma" w:hAnsi="Tahoma" w:cs="Tahoma"/>
          <w:sz w:val="20"/>
          <w:lang w:val="de-DE"/>
        </w:rPr>
        <w:t>en,</w:t>
      </w:r>
      <w:r w:rsidR="00904941" w:rsidRPr="00690D47">
        <w:rPr>
          <w:rFonts w:ascii="Tahoma" w:hAnsi="Tahoma" w:cs="Tahoma"/>
          <w:sz w:val="20"/>
          <w:lang w:val="de-DE"/>
        </w:rPr>
        <w:t xml:space="preserve"> zurückzuführen sind.</w:t>
      </w:r>
    </w:p>
    <w:p w14:paraId="413CC688" w14:textId="77777777" w:rsidR="009F5A1C" w:rsidRPr="00931D90" w:rsidRDefault="009F5A1C" w:rsidP="00360445">
      <w:pPr>
        <w:autoSpaceDE w:val="0"/>
        <w:autoSpaceDN w:val="0"/>
        <w:adjustRightInd w:val="0"/>
        <w:jc w:val="both"/>
        <w:rPr>
          <w:rFonts w:ascii="Tahoma" w:hAnsi="Tahoma" w:cs="Tahoma"/>
          <w:sz w:val="20"/>
          <w:lang w:val="de-DE"/>
        </w:rPr>
      </w:pPr>
    </w:p>
    <w:p w14:paraId="53991730" w14:textId="300B520F" w:rsidR="009F5A1C" w:rsidRPr="00931D90" w:rsidRDefault="009F5A1C" w:rsidP="00360445">
      <w:pPr>
        <w:autoSpaceDE w:val="0"/>
        <w:autoSpaceDN w:val="0"/>
        <w:adjustRightInd w:val="0"/>
        <w:jc w:val="both"/>
        <w:rPr>
          <w:rFonts w:ascii="Tahoma" w:hAnsi="Tahoma" w:cs="Tahoma"/>
          <w:sz w:val="20"/>
          <w:lang w:val="de-DE"/>
        </w:rPr>
      </w:pPr>
      <w:r w:rsidRPr="00931D90">
        <w:rPr>
          <w:rFonts w:ascii="Tahoma" w:hAnsi="Tahoma" w:cs="Tahoma"/>
          <w:sz w:val="20"/>
          <w:lang w:val="de-DE"/>
        </w:rPr>
        <w:t xml:space="preserve">Dem </w:t>
      </w:r>
      <w:r>
        <w:rPr>
          <w:rFonts w:ascii="Tahoma" w:hAnsi="Tahoma" w:cs="Tahoma"/>
          <w:sz w:val="20"/>
          <w:lang w:val="de-DE"/>
        </w:rPr>
        <w:t>Gesuch sind beizulegen:</w:t>
      </w:r>
    </w:p>
    <w:p w14:paraId="7C7D2727" w14:textId="3CE5A6DF" w:rsidR="00067951" w:rsidRPr="00067951" w:rsidRDefault="00067951" w:rsidP="00067951">
      <w:pPr>
        <w:pStyle w:val="ListParagraph"/>
        <w:numPr>
          <w:ilvl w:val="0"/>
          <w:numId w:val="33"/>
        </w:numPr>
        <w:jc w:val="both"/>
        <w:rPr>
          <w:rFonts w:ascii="Tahoma" w:hAnsi="Tahoma"/>
          <w:sz w:val="20"/>
          <w:lang w:val="de-DE" w:eastAsia="en-US"/>
        </w:rPr>
      </w:pPr>
      <w:r w:rsidRPr="00067951">
        <w:rPr>
          <w:rFonts w:ascii="Tahoma" w:hAnsi="Tahoma"/>
          <w:sz w:val="20"/>
          <w:lang w:val="de-DE" w:eastAsia="en-US"/>
        </w:rPr>
        <w:t xml:space="preserve">die eigene Bewerbung </w:t>
      </w:r>
    </w:p>
    <w:p w14:paraId="685405B1" w14:textId="326BA90B" w:rsidR="00067951" w:rsidRPr="00067951" w:rsidRDefault="00067951" w:rsidP="00067951">
      <w:pPr>
        <w:pStyle w:val="ListParagraph"/>
        <w:numPr>
          <w:ilvl w:val="0"/>
          <w:numId w:val="33"/>
        </w:numPr>
        <w:jc w:val="both"/>
        <w:rPr>
          <w:rFonts w:ascii="Tahoma" w:hAnsi="Tahoma"/>
          <w:sz w:val="20"/>
          <w:lang w:val="de-DE" w:eastAsia="en-US"/>
        </w:rPr>
      </w:pPr>
      <w:r w:rsidRPr="00067951">
        <w:rPr>
          <w:rFonts w:ascii="Tahoma" w:hAnsi="Tahoma"/>
          <w:sz w:val="20"/>
          <w:lang w:val="de-DE" w:eastAsia="en-US"/>
        </w:rPr>
        <w:t xml:space="preserve">der eigene Lebenslauf </w:t>
      </w:r>
      <w:r>
        <w:rPr>
          <w:rFonts w:ascii="Tahoma" w:hAnsi="Tahoma"/>
          <w:sz w:val="20"/>
          <w:lang w:val="de-DE" w:eastAsia="en-US"/>
        </w:rPr>
        <w:t>(unterschrieben und datiert)</w:t>
      </w:r>
    </w:p>
    <w:p w14:paraId="6F6DB7C4" w14:textId="3033B0CA" w:rsidR="00D706EB" w:rsidRPr="00067951" w:rsidRDefault="00067951" w:rsidP="000A7F5B">
      <w:pPr>
        <w:pStyle w:val="ListParagraph"/>
        <w:numPr>
          <w:ilvl w:val="0"/>
          <w:numId w:val="33"/>
        </w:numPr>
        <w:jc w:val="both"/>
        <w:rPr>
          <w:rFonts w:ascii="Tahoma" w:hAnsi="Tahoma" w:cs="Tahoma"/>
          <w:sz w:val="20"/>
          <w:lang w:val="de-DE"/>
        </w:rPr>
      </w:pPr>
      <w:r w:rsidRPr="00067951">
        <w:rPr>
          <w:rFonts w:ascii="Tahoma" w:hAnsi="Tahoma"/>
          <w:sz w:val="20"/>
          <w:lang w:val="de-DE" w:eastAsia="en-US"/>
        </w:rPr>
        <w:t>andere Titel, die die Kandidaten für das vorliegende Auswahlverfahren als geeignet erachten</w:t>
      </w:r>
    </w:p>
    <w:p w14:paraId="4A1212E5" w14:textId="77777777" w:rsidR="00067951" w:rsidRPr="00067951" w:rsidRDefault="00067951" w:rsidP="00067951">
      <w:pPr>
        <w:pStyle w:val="ListParagraph"/>
        <w:jc w:val="both"/>
        <w:rPr>
          <w:rFonts w:ascii="Tahoma" w:hAnsi="Tahoma" w:cs="Tahoma"/>
          <w:sz w:val="20"/>
          <w:lang w:val="de-DE"/>
        </w:rPr>
      </w:pPr>
    </w:p>
    <w:p w14:paraId="12353271" w14:textId="6092B730" w:rsidR="001C65E6" w:rsidRDefault="001C65E6" w:rsidP="00360445">
      <w:pPr>
        <w:jc w:val="both"/>
        <w:rPr>
          <w:rFonts w:ascii="Tahoma" w:hAnsi="Tahoma" w:cs="Tahoma"/>
          <w:color w:val="000000"/>
          <w:sz w:val="20"/>
          <w:lang w:val="de-DE"/>
        </w:rPr>
      </w:pPr>
      <w:r w:rsidRPr="00DF00A9">
        <w:rPr>
          <w:rFonts w:ascii="Tahoma" w:hAnsi="Tahoma" w:cs="Tahoma"/>
          <w:color w:val="000000"/>
          <w:sz w:val="20"/>
          <w:lang w:val="de-DE"/>
        </w:rPr>
        <w:t xml:space="preserve">Das Ansuchen kann in folgenden Sprachen verfasst werden: </w:t>
      </w:r>
      <w:r w:rsidRPr="00002398">
        <w:rPr>
          <w:rFonts w:ascii="Tahoma" w:hAnsi="Tahoma" w:cs="Tahoma"/>
          <w:b/>
          <w:color w:val="000000"/>
          <w:sz w:val="20"/>
          <w:lang w:val="de-DE"/>
        </w:rPr>
        <w:t>Italienisch, Deutsch</w:t>
      </w:r>
      <w:r w:rsidR="00067951">
        <w:rPr>
          <w:rFonts w:ascii="Tahoma" w:hAnsi="Tahoma" w:cs="Tahoma"/>
          <w:b/>
          <w:color w:val="000000"/>
          <w:sz w:val="20"/>
          <w:lang w:val="de-DE"/>
        </w:rPr>
        <w:t xml:space="preserve"> und</w:t>
      </w:r>
      <w:r w:rsidRPr="00002398">
        <w:rPr>
          <w:rFonts w:ascii="Tahoma" w:hAnsi="Tahoma" w:cs="Tahoma"/>
          <w:b/>
          <w:color w:val="000000"/>
          <w:sz w:val="20"/>
          <w:lang w:val="de-DE"/>
        </w:rPr>
        <w:t xml:space="preserve"> Englisch</w:t>
      </w:r>
    </w:p>
    <w:p w14:paraId="1C2D5916" w14:textId="77777777" w:rsidR="00360445" w:rsidRPr="00EF2445" w:rsidRDefault="00360445" w:rsidP="00360445">
      <w:pPr>
        <w:jc w:val="both"/>
        <w:rPr>
          <w:rFonts w:ascii="Tahoma" w:hAnsi="Tahoma" w:cs="Tahoma"/>
          <w:color w:val="000000"/>
          <w:sz w:val="20"/>
          <w:lang w:val="de-DE"/>
        </w:rPr>
      </w:pPr>
    </w:p>
    <w:p w14:paraId="3A740AA8" w14:textId="77777777" w:rsidR="001C65E6" w:rsidRPr="00C72E45" w:rsidRDefault="001C65E6" w:rsidP="00360445">
      <w:pPr>
        <w:jc w:val="both"/>
        <w:rPr>
          <w:rFonts w:ascii="Tahoma" w:hAnsi="Tahoma" w:cs="Tahoma"/>
          <w:sz w:val="20"/>
          <w:lang w:val="de-DE"/>
        </w:rPr>
      </w:pPr>
      <w:r w:rsidRPr="00C72E45">
        <w:rPr>
          <w:rFonts w:ascii="Tahoma" w:hAnsi="Tahoma" w:cs="Tahoma"/>
          <w:sz w:val="20"/>
          <w:lang w:val="de-DE"/>
        </w:rPr>
        <w:t>Der Kandidat muss den Besitz der von italienischen öffentlichen Verwaltungen ausgestellten Titel mit eine</w:t>
      </w:r>
      <w:r>
        <w:rPr>
          <w:rFonts w:ascii="Tahoma" w:hAnsi="Tahoma" w:cs="Tahoma"/>
          <w:sz w:val="20"/>
          <w:lang w:val="de-DE"/>
        </w:rPr>
        <w:t>r</w:t>
      </w:r>
      <w:r w:rsidRPr="00C72E45">
        <w:rPr>
          <w:rFonts w:ascii="Tahoma" w:hAnsi="Tahoma" w:cs="Tahoma"/>
          <w:sz w:val="20"/>
          <w:lang w:val="de-DE"/>
        </w:rPr>
        <w:t xml:space="preserve"> der folgenden Formen bescheinigen:</w:t>
      </w:r>
    </w:p>
    <w:p w14:paraId="10C99983" w14:textId="77777777" w:rsidR="001C65E6" w:rsidRPr="001F4DFB" w:rsidRDefault="001C65E6" w:rsidP="00360445">
      <w:pPr>
        <w:pStyle w:val="ListParagraph"/>
        <w:numPr>
          <w:ilvl w:val="0"/>
          <w:numId w:val="11"/>
        </w:numPr>
        <w:tabs>
          <w:tab w:val="left" w:pos="426"/>
        </w:tabs>
        <w:ind w:left="426" w:hanging="426"/>
        <w:jc w:val="both"/>
        <w:rPr>
          <w:rFonts w:ascii="Tahoma" w:hAnsi="Tahoma" w:cs="Tahoma"/>
          <w:sz w:val="20"/>
          <w:lang w:val="de-DE"/>
        </w:rPr>
      </w:pPr>
      <w:r w:rsidRPr="00360445">
        <w:rPr>
          <w:rFonts w:ascii="Tahoma" w:hAnsi="Tahoma" w:cs="Tahoma"/>
          <w:sz w:val="20"/>
          <w:lang w:val="de-DE"/>
        </w:rPr>
        <w:t>Ersatzerklärung des Notorietätsaktes</w:t>
      </w:r>
      <w:r w:rsidRPr="001F4DFB">
        <w:rPr>
          <w:rFonts w:ascii="Tahoma" w:hAnsi="Tahoma" w:cs="Tahoma"/>
          <w:sz w:val="20"/>
          <w:lang w:val="de-DE"/>
        </w:rPr>
        <w:t xml:space="preserve"> laut Art. 47 des D.P.R. Nr. 445 vom 28. Dezember 2000. Der Kandidat muss folgendes einreichen:</w:t>
      </w:r>
    </w:p>
    <w:p w14:paraId="2112FF33" w14:textId="77777777" w:rsidR="001C65E6" w:rsidRPr="001F4DFB" w:rsidRDefault="001C65E6" w:rsidP="00360445">
      <w:pPr>
        <w:pStyle w:val="ListParagraph"/>
        <w:numPr>
          <w:ilvl w:val="0"/>
          <w:numId w:val="12"/>
        </w:numPr>
        <w:tabs>
          <w:tab w:val="left" w:pos="284"/>
        </w:tabs>
        <w:ind w:left="851" w:hanging="425"/>
        <w:jc w:val="both"/>
        <w:rPr>
          <w:rFonts w:ascii="Tahoma" w:hAnsi="Tahoma" w:cs="Tahoma"/>
          <w:sz w:val="20"/>
          <w:lang w:val="de-DE"/>
        </w:rPr>
      </w:pPr>
      <w:r w:rsidRPr="001F4DFB">
        <w:rPr>
          <w:rFonts w:ascii="Tahoma" w:hAnsi="Tahoma" w:cs="Tahoma"/>
          <w:sz w:val="20"/>
          <w:lang w:val="de-DE"/>
        </w:rPr>
        <w:t>1 Kopie jedes einzelnen Titels</w:t>
      </w:r>
    </w:p>
    <w:p w14:paraId="70D4FB60" w14:textId="6F345DEA" w:rsidR="001C65E6" w:rsidRPr="00D706EB" w:rsidRDefault="001C65E6" w:rsidP="00360445">
      <w:pPr>
        <w:pStyle w:val="ListParagraph"/>
        <w:numPr>
          <w:ilvl w:val="0"/>
          <w:numId w:val="12"/>
        </w:numPr>
        <w:tabs>
          <w:tab w:val="left" w:pos="284"/>
        </w:tabs>
        <w:ind w:left="851" w:hanging="425"/>
        <w:jc w:val="both"/>
        <w:rPr>
          <w:rFonts w:ascii="Tahoma" w:hAnsi="Tahoma" w:cs="Tahoma"/>
          <w:sz w:val="20"/>
          <w:lang w:val="de-DE"/>
        </w:rPr>
      </w:pPr>
      <w:r w:rsidRPr="001F4DFB">
        <w:rPr>
          <w:rFonts w:ascii="Tahoma" w:hAnsi="Tahoma" w:cs="Tahoma"/>
          <w:sz w:val="20"/>
          <w:lang w:val="de-DE"/>
        </w:rPr>
        <w:lastRenderedPageBreak/>
        <w:t xml:space="preserve">1 Erklärung gemäß Anlage </w:t>
      </w:r>
      <w:r w:rsidR="0012139E">
        <w:rPr>
          <w:rFonts w:ascii="Tahoma" w:hAnsi="Tahoma" w:cs="Tahoma"/>
          <w:sz w:val="20"/>
          <w:lang w:val="de-DE"/>
        </w:rPr>
        <w:t>‚B‘</w:t>
      </w:r>
      <w:r w:rsidRPr="001F4DFB">
        <w:rPr>
          <w:rFonts w:ascii="Tahoma" w:hAnsi="Tahoma" w:cs="Tahoma"/>
          <w:sz w:val="20"/>
          <w:lang w:val="de-DE"/>
        </w:rPr>
        <w:t xml:space="preserve">, mit welcher er unter der eigenen Verantwortung erklärt, dass die Kopien der beigelegten Titel, mit genauer Angabe des Datums und Ortes ihres Erwerbs sowie der </w:t>
      </w:r>
      <w:r w:rsidRPr="00D706EB">
        <w:rPr>
          <w:rFonts w:ascii="Tahoma" w:hAnsi="Tahoma" w:cs="Tahoma"/>
          <w:sz w:val="20"/>
          <w:lang w:val="de-DE"/>
        </w:rPr>
        <w:t>Verwaltung bei welcher sie erworben wurden, mit dem Original übereinstimmen</w:t>
      </w:r>
    </w:p>
    <w:p w14:paraId="35BC8664" w14:textId="5781A5F8" w:rsidR="001C65E6" w:rsidRPr="00D706EB" w:rsidRDefault="0012139E" w:rsidP="0012139E">
      <w:pPr>
        <w:pStyle w:val="ListParagraph"/>
        <w:numPr>
          <w:ilvl w:val="0"/>
          <w:numId w:val="12"/>
        </w:numPr>
        <w:tabs>
          <w:tab w:val="left" w:pos="284"/>
        </w:tabs>
        <w:ind w:left="851" w:hanging="425"/>
        <w:jc w:val="both"/>
        <w:rPr>
          <w:rFonts w:ascii="Tahoma" w:hAnsi="Tahoma" w:cs="Tahoma"/>
          <w:sz w:val="20"/>
          <w:lang w:val="de-DE"/>
        </w:rPr>
      </w:pPr>
      <w:r w:rsidRPr="00D706EB">
        <w:rPr>
          <w:rFonts w:ascii="Tahoma" w:hAnsi="Tahoma" w:cs="Tahoma"/>
          <w:sz w:val="20"/>
          <w:lang w:val="de-DE"/>
        </w:rPr>
        <w:t>1 Kopie de</w:t>
      </w:r>
      <w:r w:rsidRPr="00690D47">
        <w:rPr>
          <w:rFonts w:ascii="Tahoma" w:hAnsi="Tahoma" w:cs="Tahoma"/>
          <w:sz w:val="20"/>
          <w:lang w:val="de-DE"/>
        </w:rPr>
        <w:t xml:space="preserve">s </w:t>
      </w:r>
      <w:r w:rsidR="00D706EB" w:rsidRPr="00BD23B4">
        <w:rPr>
          <w:rFonts w:ascii="Tahoma" w:hAnsi="Tahoma" w:cs="Tahoma"/>
          <w:sz w:val="20"/>
          <w:lang w:val="de-DE"/>
        </w:rPr>
        <w:t xml:space="preserve"> Personal</w:t>
      </w:r>
      <w:r w:rsidRPr="00D706EB">
        <w:rPr>
          <w:rFonts w:ascii="Tahoma" w:hAnsi="Tahoma" w:cs="Tahoma"/>
          <w:sz w:val="20"/>
          <w:lang w:val="de-DE"/>
        </w:rPr>
        <w:t>ausweises.</w:t>
      </w:r>
    </w:p>
    <w:p w14:paraId="1C7C6F31" w14:textId="77777777" w:rsidR="001C65E6" w:rsidRPr="001F4DFB" w:rsidRDefault="001C65E6" w:rsidP="001C65E6">
      <w:pPr>
        <w:pStyle w:val="ListParagraph"/>
        <w:tabs>
          <w:tab w:val="left" w:pos="284"/>
        </w:tabs>
        <w:ind w:left="0"/>
        <w:jc w:val="both"/>
        <w:rPr>
          <w:rFonts w:ascii="Tahoma" w:hAnsi="Tahoma" w:cs="Tahoma"/>
          <w:sz w:val="20"/>
          <w:lang w:val="de-DE"/>
        </w:rPr>
      </w:pPr>
    </w:p>
    <w:p w14:paraId="6CC25B80" w14:textId="77777777" w:rsidR="001C65E6" w:rsidRPr="001F4DFB" w:rsidRDefault="001C65E6" w:rsidP="0012139E">
      <w:pPr>
        <w:pStyle w:val="ListParagraph"/>
        <w:numPr>
          <w:ilvl w:val="0"/>
          <w:numId w:val="11"/>
        </w:numPr>
        <w:tabs>
          <w:tab w:val="left" w:pos="426"/>
        </w:tabs>
        <w:ind w:left="426" w:hanging="426"/>
        <w:jc w:val="both"/>
        <w:rPr>
          <w:rFonts w:ascii="Tahoma" w:hAnsi="Tahoma" w:cs="Tahoma"/>
          <w:sz w:val="20"/>
          <w:lang w:val="de-DE"/>
        </w:rPr>
      </w:pPr>
      <w:r w:rsidRPr="0012139E">
        <w:rPr>
          <w:rFonts w:ascii="Tahoma" w:hAnsi="Tahoma" w:cs="Tahoma"/>
          <w:sz w:val="20"/>
          <w:lang w:val="de-DE"/>
        </w:rPr>
        <w:t>Ersatzerklärung einer Bescheinigung</w:t>
      </w:r>
      <w:r w:rsidRPr="001F4DFB">
        <w:rPr>
          <w:rFonts w:ascii="Tahoma" w:hAnsi="Tahoma" w:cs="Tahoma"/>
          <w:sz w:val="20"/>
          <w:lang w:val="de-DE"/>
        </w:rPr>
        <w:t xml:space="preserve"> gemäß Art. 46 des D.P.R. Nr. 445 vom 28. Dezember 2000. Der Kandidat muss folgendes einreichen:</w:t>
      </w:r>
    </w:p>
    <w:p w14:paraId="773D403F" w14:textId="3215D44D" w:rsidR="001C65E6" w:rsidRPr="001F4DFB" w:rsidRDefault="001C65E6" w:rsidP="0012139E">
      <w:pPr>
        <w:pStyle w:val="ListParagraph"/>
        <w:numPr>
          <w:ilvl w:val="0"/>
          <w:numId w:val="12"/>
        </w:numPr>
        <w:tabs>
          <w:tab w:val="left" w:pos="851"/>
        </w:tabs>
        <w:ind w:left="851" w:hanging="567"/>
        <w:jc w:val="both"/>
        <w:rPr>
          <w:rFonts w:ascii="Tahoma" w:hAnsi="Tahoma" w:cs="Tahoma"/>
          <w:sz w:val="20"/>
          <w:lang w:val="de-DE"/>
        </w:rPr>
      </w:pPr>
      <w:r w:rsidRPr="001F4DFB">
        <w:rPr>
          <w:rFonts w:ascii="Tahoma" w:hAnsi="Tahoma" w:cs="Tahoma"/>
          <w:sz w:val="20"/>
          <w:lang w:val="de-DE"/>
        </w:rPr>
        <w:t xml:space="preserve">1 Erklärung gemäß Anlage </w:t>
      </w:r>
      <w:r w:rsidR="0012139E">
        <w:rPr>
          <w:rFonts w:ascii="Tahoma" w:hAnsi="Tahoma" w:cs="Tahoma"/>
          <w:sz w:val="20"/>
          <w:lang w:val="de-DE"/>
        </w:rPr>
        <w:t>‚B‘</w:t>
      </w:r>
      <w:r w:rsidRPr="001F4DFB">
        <w:rPr>
          <w:rFonts w:ascii="Tahoma" w:hAnsi="Tahoma" w:cs="Tahoma"/>
          <w:sz w:val="20"/>
          <w:lang w:val="de-DE"/>
        </w:rPr>
        <w:t>, mit welcher er unter der eigenen Verantwortung erklärt, im Besitz von Titeln zu sein, welche in Bezug auf den Ort und das Datum ihres Erwerbs sowie der Verwaltung bei welcher sie erworben wurden, genau beschrieben sind</w:t>
      </w:r>
    </w:p>
    <w:p w14:paraId="03D6AFBF" w14:textId="23C90E56" w:rsidR="001C65E6" w:rsidRPr="00D706EB" w:rsidRDefault="001C65E6" w:rsidP="0012139E">
      <w:pPr>
        <w:pStyle w:val="ListParagraph"/>
        <w:numPr>
          <w:ilvl w:val="0"/>
          <w:numId w:val="12"/>
        </w:numPr>
        <w:tabs>
          <w:tab w:val="left" w:pos="851"/>
        </w:tabs>
        <w:ind w:left="851" w:hanging="567"/>
        <w:jc w:val="both"/>
        <w:rPr>
          <w:rFonts w:ascii="Tahoma" w:hAnsi="Tahoma" w:cs="Tahoma"/>
          <w:sz w:val="20"/>
          <w:lang w:val="de-DE"/>
        </w:rPr>
      </w:pPr>
      <w:r w:rsidRPr="001F4DFB">
        <w:rPr>
          <w:rFonts w:ascii="Tahoma" w:hAnsi="Tahoma" w:cs="Tahoma"/>
          <w:sz w:val="20"/>
          <w:lang w:val="de-DE"/>
        </w:rPr>
        <w:t xml:space="preserve">1 Kopie </w:t>
      </w:r>
      <w:r w:rsidRPr="00D706EB">
        <w:rPr>
          <w:rFonts w:ascii="Tahoma" w:hAnsi="Tahoma" w:cs="Tahoma"/>
          <w:sz w:val="20"/>
          <w:lang w:val="de-DE"/>
        </w:rPr>
        <w:t xml:space="preserve">des </w:t>
      </w:r>
      <w:r w:rsidR="00D706EB" w:rsidRPr="00BD23B4">
        <w:rPr>
          <w:rFonts w:ascii="Tahoma" w:hAnsi="Tahoma" w:cs="Tahoma"/>
          <w:sz w:val="20"/>
          <w:lang w:val="de-DE"/>
        </w:rPr>
        <w:t>Personal</w:t>
      </w:r>
      <w:r w:rsidRPr="00D706EB">
        <w:rPr>
          <w:rFonts w:ascii="Tahoma" w:hAnsi="Tahoma" w:cs="Tahoma"/>
          <w:sz w:val="20"/>
          <w:lang w:val="de-DE"/>
        </w:rPr>
        <w:t>ausweises.</w:t>
      </w:r>
    </w:p>
    <w:p w14:paraId="5E20D36E" w14:textId="77777777" w:rsidR="001C65E6" w:rsidRPr="001F4DFB" w:rsidRDefault="001C65E6" w:rsidP="001C65E6">
      <w:pPr>
        <w:jc w:val="both"/>
        <w:rPr>
          <w:rFonts w:ascii="Tahoma" w:hAnsi="Tahoma"/>
          <w:sz w:val="20"/>
          <w:lang w:val="de-DE" w:eastAsia="en-US"/>
        </w:rPr>
      </w:pPr>
    </w:p>
    <w:p w14:paraId="2C5C00C6" w14:textId="75159169" w:rsidR="001C65E6" w:rsidRPr="0012139E" w:rsidRDefault="00187173" w:rsidP="001C65E6">
      <w:pPr>
        <w:tabs>
          <w:tab w:val="left" w:pos="284"/>
        </w:tabs>
        <w:jc w:val="both"/>
        <w:rPr>
          <w:rFonts w:ascii="Tahoma" w:hAnsi="Tahoma" w:cs="Tahoma"/>
          <w:sz w:val="20"/>
          <w:lang w:val="de-DE"/>
        </w:rPr>
      </w:pPr>
      <w:r>
        <w:rPr>
          <w:rFonts w:ascii="Tahoma" w:hAnsi="Tahoma" w:cs="Tahoma"/>
          <w:sz w:val="20"/>
          <w:lang w:val="de-DE"/>
        </w:rPr>
        <w:t xml:space="preserve">Die Fakultät für Wirtschaftswissenschaften </w:t>
      </w:r>
      <w:r w:rsidR="001C65E6" w:rsidRPr="0012139E">
        <w:rPr>
          <w:rFonts w:ascii="Tahoma" w:hAnsi="Tahoma" w:cs="Tahoma"/>
          <w:sz w:val="20"/>
          <w:lang w:val="de-DE"/>
        </w:rPr>
        <w:t xml:space="preserve">darf Bescheinigungen von italienischen öffentlichen Verwaltungen </w:t>
      </w:r>
      <w:r w:rsidR="009804B4">
        <w:rPr>
          <w:rFonts w:ascii="Tahoma" w:hAnsi="Tahoma" w:cs="Tahoma"/>
          <w:sz w:val="20"/>
          <w:lang w:val="de-DE"/>
        </w:rPr>
        <w:t xml:space="preserve">weder </w:t>
      </w:r>
      <w:r w:rsidR="001C65E6" w:rsidRPr="0012139E">
        <w:rPr>
          <w:rFonts w:ascii="Tahoma" w:hAnsi="Tahoma" w:cs="Tahoma"/>
          <w:sz w:val="20"/>
          <w:lang w:val="de-DE"/>
        </w:rPr>
        <w:t>an</w:t>
      </w:r>
      <w:r w:rsidR="00564674">
        <w:rPr>
          <w:rFonts w:ascii="Tahoma" w:hAnsi="Tahoma" w:cs="Tahoma"/>
          <w:sz w:val="20"/>
          <w:lang w:val="de-DE"/>
        </w:rPr>
        <w:softHyphen/>
        <w:t xml:space="preserve">nehmen </w:t>
      </w:r>
      <w:r w:rsidR="009804B4">
        <w:rPr>
          <w:rFonts w:ascii="Tahoma" w:hAnsi="Tahoma" w:cs="Tahoma"/>
          <w:sz w:val="20"/>
          <w:lang w:val="de-DE"/>
        </w:rPr>
        <w:t>noch</w:t>
      </w:r>
      <w:r w:rsidR="00564674">
        <w:rPr>
          <w:rFonts w:ascii="Tahoma" w:hAnsi="Tahoma" w:cs="Tahoma"/>
          <w:sz w:val="20"/>
          <w:lang w:val="de-DE"/>
        </w:rPr>
        <w:t xml:space="preserve"> beantragen.</w:t>
      </w:r>
    </w:p>
    <w:p w14:paraId="60966F4A" w14:textId="77777777" w:rsidR="001C65E6" w:rsidRPr="0012139E" w:rsidRDefault="001C65E6" w:rsidP="001C65E6">
      <w:pPr>
        <w:pStyle w:val="Header"/>
        <w:tabs>
          <w:tab w:val="clear" w:pos="4153"/>
          <w:tab w:val="clear" w:pos="8306"/>
        </w:tabs>
        <w:suppressAutoHyphens w:val="0"/>
        <w:ind w:left="34"/>
        <w:rPr>
          <w:rFonts w:ascii="Tahoma" w:hAnsi="Tahoma"/>
          <w:sz w:val="20"/>
          <w:lang w:val="de-DE" w:eastAsia="en-US"/>
        </w:rPr>
      </w:pPr>
    </w:p>
    <w:p w14:paraId="06384F0A" w14:textId="460FB217" w:rsidR="001C65E6" w:rsidRPr="0012139E" w:rsidRDefault="001C65E6" w:rsidP="001C65E6">
      <w:pPr>
        <w:pStyle w:val="Header"/>
        <w:tabs>
          <w:tab w:val="clear" w:pos="4153"/>
          <w:tab w:val="clear" w:pos="8306"/>
        </w:tabs>
        <w:suppressAutoHyphens w:val="0"/>
        <w:ind w:left="34"/>
        <w:rPr>
          <w:rFonts w:ascii="Tahoma" w:hAnsi="Tahoma"/>
          <w:sz w:val="20"/>
          <w:lang w:val="de-DE" w:eastAsia="en-US"/>
        </w:rPr>
      </w:pPr>
      <w:r w:rsidRPr="0012139E">
        <w:rPr>
          <w:rFonts w:ascii="Tahoma" w:hAnsi="Tahoma"/>
          <w:sz w:val="20"/>
          <w:u w:val="single"/>
          <w:lang w:val="de-DE" w:eastAsia="en-US"/>
        </w:rPr>
        <w:t>Bürger der Europäischen Union</w:t>
      </w:r>
    </w:p>
    <w:p w14:paraId="393CEE5A" w14:textId="77777777" w:rsidR="001C65E6" w:rsidRPr="001F4DFB" w:rsidRDefault="001C65E6" w:rsidP="001C65E6">
      <w:pPr>
        <w:jc w:val="both"/>
        <w:rPr>
          <w:rFonts w:ascii="Tahoma" w:hAnsi="Tahoma" w:cs="Tahoma"/>
          <w:sz w:val="20"/>
          <w:lang w:val="de-DE"/>
        </w:rPr>
      </w:pPr>
      <w:r w:rsidRPr="001F4DFB">
        <w:rPr>
          <w:rFonts w:ascii="Tahoma" w:hAnsi="Tahoma" w:cs="Tahoma"/>
          <w:sz w:val="20"/>
          <w:lang w:val="de-DE"/>
        </w:rPr>
        <w:t xml:space="preserve">Titel, welche </w:t>
      </w:r>
      <w:r w:rsidRPr="00564674">
        <w:rPr>
          <w:rFonts w:ascii="Tahoma" w:hAnsi="Tahoma" w:cs="Tahoma"/>
          <w:sz w:val="20"/>
          <w:lang w:val="de-DE"/>
        </w:rPr>
        <w:t>von privaten Körperschaften* ausgestellt oder im Ausland erworben wurden, können</w:t>
      </w:r>
      <w:r w:rsidRPr="001F4DFB">
        <w:rPr>
          <w:rFonts w:ascii="Tahoma" w:hAnsi="Tahoma" w:cs="Tahoma"/>
          <w:sz w:val="20"/>
          <w:lang w:val="de-DE"/>
        </w:rPr>
        <w:t xml:space="preserve"> wie folgt eingereicht werden:</w:t>
      </w:r>
    </w:p>
    <w:p w14:paraId="7190C39D" w14:textId="77777777" w:rsidR="001C65E6" w:rsidRPr="001F4DFB" w:rsidRDefault="001C65E6" w:rsidP="0012139E">
      <w:pPr>
        <w:pStyle w:val="ListParagraph"/>
        <w:numPr>
          <w:ilvl w:val="0"/>
          <w:numId w:val="13"/>
        </w:numPr>
        <w:tabs>
          <w:tab w:val="left" w:pos="426"/>
        </w:tabs>
        <w:ind w:left="426" w:hanging="426"/>
        <w:jc w:val="both"/>
        <w:rPr>
          <w:rFonts w:ascii="Tahoma" w:hAnsi="Tahoma" w:cs="Tahoma"/>
          <w:sz w:val="20"/>
          <w:lang w:val="de-DE"/>
        </w:rPr>
      </w:pPr>
      <w:r w:rsidRPr="001F4DFB">
        <w:rPr>
          <w:rFonts w:ascii="Tahoma" w:hAnsi="Tahoma" w:cs="Tahoma"/>
          <w:sz w:val="20"/>
          <w:lang w:val="de-DE"/>
        </w:rPr>
        <w:t>im Original oder</w:t>
      </w:r>
    </w:p>
    <w:p w14:paraId="59AD64D4" w14:textId="77777777" w:rsidR="001C65E6" w:rsidRPr="001F4DFB" w:rsidRDefault="001C65E6" w:rsidP="0012139E">
      <w:pPr>
        <w:pStyle w:val="ListParagraph"/>
        <w:numPr>
          <w:ilvl w:val="0"/>
          <w:numId w:val="13"/>
        </w:numPr>
        <w:tabs>
          <w:tab w:val="left" w:pos="426"/>
        </w:tabs>
        <w:ind w:left="426" w:hanging="426"/>
        <w:jc w:val="both"/>
        <w:rPr>
          <w:rFonts w:ascii="Tahoma" w:hAnsi="Tahoma" w:cs="Tahoma"/>
          <w:sz w:val="20"/>
          <w:lang w:val="de-DE"/>
        </w:rPr>
      </w:pPr>
      <w:r w:rsidRPr="001F4DFB">
        <w:rPr>
          <w:rFonts w:ascii="Tahoma" w:hAnsi="Tahoma" w:cs="Tahoma"/>
          <w:sz w:val="20"/>
          <w:lang w:val="de-DE"/>
        </w:rPr>
        <w:t>in beglaubigter Kopie oder</w:t>
      </w:r>
    </w:p>
    <w:p w14:paraId="6C021086" w14:textId="1BB00E7B" w:rsidR="001C65E6" w:rsidRPr="001F4DFB" w:rsidRDefault="001C65E6" w:rsidP="0012139E">
      <w:pPr>
        <w:pStyle w:val="ListParagraph"/>
        <w:numPr>
          <w:ilvl w:val="0"/>
          <w:numId w:val="13"/>
        </w:numPr>
        <w:tabs>
          <w:tab w:val="left" w:pos="426"/>
        </w:tabs>
        <w:ind w:left="426" w:hanging="426"/>
        <w:jc w:val="both"/>
        <w:rPr>
          <w:rFonts w:ascii="Tahoma" w:hAnsi="Tahoma" w:cs="Tahoma"/>
          <w:sz w:val="20"/>
          <w:lang w:val="de-DE"/>
        </w:rPr>
      </w:pPr>
      <w:r w:rsidRPr="001F4DFB">
        <w:rPr>
          <w:rFonts w:ascii="Tahoma" w:hAnsi="Tahoma" w:cs="Tahoma"/>
          <w:sz w:val="20"/>
          <w:lang w:val="de-DE"/>
        </w:rPr>
        <w:t>mit Ersatzerklärung des Not</w:t>
      </w:r>
      <w:r>
        <w:rPr>
          <w:rFonts w:ascii="Tahoma" w:hAnsi="Tahoma" w:cs="Tahoma"/>
          <w:sz w:val="20"/>
          <w:lang w:val="de-DE"/>
        </w:rPr>
        <w:t>o</w:t>
      </w:r>
      <w:r w:rsidRPr="001F4DFB">
        <w:rPr>
          <w:rFonts w:ascii="Tahoma" w:hAnsi="Tahoma" w:cs="Tahoma"/>
          <w:sz w:val="20"/>
          <w:lang w:val="de-DE"/>
        </w:rPr>
        <w:t xml:space="preserve">rietätsaktes gemäß Artikel 47 des D.P.R. Nr. 445 vom 28. Dezember 2000 (s. Anlage </w:t>
      </w:r>
      <w:r w:rsidR="0012139E">
        <w:rPr>
          <w:rFonts w:ascii="Tahoma" w:hAnsi="Tahoma" w:cs="Tahoma"/>
          <w:sz w:val="20"/>
          <w:lang w:val="de-DE"/>
        </w:rPr>
        <w:t>‚B‘</w:t>
      </w:r>
      <w:r w:rsidRPr="001F4DFB">
        <w:rPr>
          <w:rFonts w:ascii="Tahoma" w:hAnsi="Tahoma" w:cs="Tahoma"/>
          <w:sz w:val="20"/>
          <w:lang w:val="de-DE"/>
        </w:rPr>
        <w:t>).</w:t>
      </w:r>
    </w:p>
    <w:p w14:paraId="63439F0C" w14:textId="77777777" w:rsidR="00960071" w:rsidRDefault="00960071" w:rsidP="00960071">
      <w:pPr>
        <w:pStyle w:val="BodyText"/>
        <w:kinsoku w:val="0"/>
        <w:overflowPunct w:val="0"/>
        <w:ind w:left="426" w:right="121"/>
        <w:rPr>
          <w:rFonts w:ascii="Tahoma" w:hAnsi="Tahoma" w:cs="Tahoma"/>
          <w:i w:val="0"/>
          <w:sz w:val="18"/>
          <w:szCs w:val="18"/>
          <w:lang w:val="de-DE"/>
        </w:rPr>
      </w:pPr>
    </w:p>
    <w:p w14:paraId="20F8B6AD" w14:textId="77777777" w:rsidR="001C65E6" w:rsidRPr="00960071" w:rsidRDefault="001C65E6" w:rsidP="00960071">
      <w:pPr>
        <w:pStyle w:val="BodyText"/>
        <w:kinsoku w:val="0"/>
        <w:overflowPunct w:val="0"/>
        <w:ind w:left="426" w:right="121"/>
        <w:rPr>
          <w:rFonts w:ascii="Tahoma" w:hAnsi="Tahoma" w:cs="Tahoma"/>
          <w:i w:val="0"/>
          <w:spacing w:val="-1"/>
          <w:sz w:val="18"/>
          <w:szCs w:val="18"/>
          <w:lang w:val="de-DE"/>
        </w:rPr>
      </w:pPr>
      <w:r w:rsidRPr="00D706EB">
        <w:rPr>
          <w:rFonts w:ascii="Tahoma" w:hAnsi="Tahoma" w:cs="Tahoma"/>
          <w:i w:val="0"/>
          <w:sz w:val="18"/>
          <w:szCs w:val="18"/>
          <w:lang w:val="de-DE"/>
        </w:rPr>
        <w:t>* die Verwalter von öffentlichen Dienstleistungen sind keine privaten Körperschaften</w:t>
      </w:r>
    </w:p>
    <w:p w14:paraId="0084E1EB" w14:textId="77777777" w:rsidR="001C65E6" w:rsidRPr="00960071" w:rsidRDefault="001C65E6" w:rsidP="001C65E6">
      <w:pPr>
        <w:pStyle w:val="BodyText"/>
        <w:kinsoku w:val="0"/>
        <w:overflowPunct w:val="0"/>
        <w:spacing w:before="8"/>
        <w:rPr>
          <w:rFonts w:ascii="Tahoma" w:hAnsi="Tahoma" w:cs="Tahoma"/>
          <w:i w:val="0"/>
          <w:sz w:val="20"/>
          <w:lang w:val="de-DE"/>
        </w:rPr>
      </w:pPr>
    </w:p>
    <w:p w14:paraId="5516EFDD" w14:textId="6BFCDB9B" w:rsidR="0012139E" w:rsidRPr="00931D90" w:rsidRDefault="0012139E" w:rsidP="0012139E">
      <w:pPr>
        <w:jc w:val="both"/>
        <w:rPr>
          <w:rFonts w:ascii="Tahoma" w:hAnsi="Tahoma" w:cs="Tahoma"/>
          <w:sz w:val="20"/>
          <w:lang w:val="de-DE"/>
        </w:rPr>
      </w:pPr>
      <w:r w:rsidRPr="0012139E">
        <w:rPr>
          <w:rFonts w:ascii="Tahoma" w:hAnsi="Tahoma" w:cs="Tahoma"/>
          <w:sz w:val="20"/>
          <w:lang w:val="de-DE"/>
        </w:rPr>
        <w:t>Nicht-EU-Bürger</w:t>
      </w:r>
      <w:r w:rsidRPr="00187173">
        <w:rPr>
          <w:rFonts w:ascii="Tahoma" w:hAnsi="Tahoma" w:cs="Tahoma"/>
          <w:sz w:val="20"/>
          <w:lang w:val="de-DE"/>
        </w:rPr>
        <w:t>, die über eine gültige Aufenthaltsgenehmigung für Italien verfügen</w:t>
      </w:r>
      <w:r w:rsidRPr="00931D90">
        <w:rPr>
          <w:rFonts w:ascii="Tahoma" w:hAnsi="Tahoma" w:cs="Tahoma"/>
          <w:sz w:val="20"/>
          <w:lang w:val="de-DE"/>
        </w:rPr>
        <w:t>, können die oben genannten Ersatzerklärungen nur in den Fällen verwenden, in denen Tatsachen, Zustände oder per</w:t>
      </w:r>
      <w:r>
        <w:rPr>
          <w:rFonts w:ascii="Tahoma" w:hAnsi="Tahoma" w:cs="Tahoma"/>
          <w:sz w:val="20"/>
          <w:lang w:val="de-DE"/>
        </w:rPr>
        <w:softHyphen/>
      </w:r>
      <w:r w:rsidRPr="00931D90">
        <w:rPr>
          <w:rFonts w:ascii="Tahoma" w:hAnsi="Tahoma" w:cs="Tahoma"/>
          <w:sz w:val="20"/>
          <w:lang w:val="de-DE"/>
        </w:rPr>
        <w:t>sönliche Eigenschaften nachgewiesen werden, welche von italienischen öffentlichen oder privaten Einrichtungen bescheinigt oder bestätigt werden können.</w:t>
      </w:r>
    </w:p>
    <w:p w14:paraId="5B2016E6" w14:textId="77777777" w:rsidR="00B067ED" w:rsidRPr="00960071" w:rsidRDefault="00B067ED" w:rsidP="00B7139B">
      <w:pPr>
        <w:jc w:val="both"/>
        <w:rPr>
          <w:rFonts w:ascii="Tahoma" w:hAnsi="Tahoma" w:cs="Tahoma"/>
          <w:sz w:val="20"/>
          <w:lang w:val="de-DE"/>
        </w:rPr>
      </w:pPr>
    </w:p>
    <w:p w14:paraId="791B5AC8" w14:textId="77777777" w:rsidR="002157DA" w:rsidRPr="00960071" w:rsidRDefault="002157DA" w:rsidP="00B7139B">
      <w:pPr>
        <w:jc w:val="both"/>
        <w:rPr>
          <w:rFonts w:ascii="Tahoma" w:hAnsi="Tahoma" w:cs="Tahoma"/>
          <w:sz w:val="20"/>
          <w:lang w:val="de-DE"/>
        </w:rPr>
      </w:pPr>
    </w:p>
    <w:p w14:paraId="297693B5" w14:textId="7743AF17" w:rsidR="00A170C5" w:rsidRPr="004C2721" w:rsidRDefault="0012139E" w:rsidP="00290CC4">
      <w:pPr>
        <w:pStyle w:val="Header"/>
        <w:numPr>
          <w:ilvl w:val="0"/>
          <w:numId w:val="1"/>
        </w:numPr>
        <w:tabs>
          <w:tab w:val="clear" w:pos="502"/>
          <w:tab w:val="clear" w:pos="4153"/>
          <w:tab w:val="clear" w:pos="8306"/>
          <w:tab w:val="num" w:pos="9069"/>
        </w:tabs>
        <w:suppressAutoHyphens w:val="0"/>
        <w:ind w:left="567" w:hanging="567"/>
        <w:jc w:val="both"/>
        <w:rPr>
          <w:rFonts w:ascii="Tahoma" w:hAnsi="Tahoma"/>
          <w:b/>
          <w:snapToGrid w:val="0"/>
          <w:lang w:val="de-DE"/>
        </w:rPr>
      </w:pPr>
      <w:r w:rsidRPr="00931D90">
        <w:rPr>
          <w:rFonts w:ascii="Tahoma" w:hAnsi="Tahoma"/>
          <w:b/>
          <w:szCs w:val="22"/>
          <w:lang w:val="de-DE"/>
        </w:rPr>
        <w:t>Erfordernisse für die Teilnahme am Auswahlverfahren</w:t>
      </w:r>
    </w:p>
    <w:p w14:paraId="12ECCC8E" w14:textId="77777777" w:rsidR="004C2721" w:rsidRDefault="004C2721" w:rsidP="004C2721">
      <w:pPr>
        <w:pStyle w:val="Header"/>
        <w:tabs>
          <w:tab w:val="clear" w:pos="4153"/>
          <w:tab w:val="clear" w:pos="8306"/>
        </w:tabs>
        <w:suppressAutoHyphens w:val="0"/>
        <w:jc w:val="both"/>
        <w:rPr>
          <w:rFonts w:ascii="Tahoma" w:hAnsi="Tahoma"/>
          <w:b/>
          <w:szCs w:val="22"/>
          <w:lang w:val="de-DE"/>
        </w:rPr>
      </w:pPr>
    </w:p>
    <w:p w14:paraId="6EBC0CE4" w14:textId="1AB6AEFB" w:rsidR="006E3CFE" w:rsidRPr="00710F60" w:rsidRDefault="004C2721" w:rsidP="006E3CFE">
      <w:pPr>
        <w:pStyle w:val="Header"/>
        <w:suppressAutoHyphens w:val="0"/>
        <w:jc w:val="both"/>
        <w:rPr>
          <w:lang w:val="de-DE"/>
        </w:rPr>
      </w:pPr>
      <w:r w:rsidRPr="00710F60">
        <w:rPr>
          <w:rFonts w:ascii="Tahoma" w:hAnsi="Tahoma"/>
          <w:sz w:val="20"/>
          <w:lang w:val="de-DE"/>
        </w:rPr>
        <w:t>Die Kandidaten müssen folgende Voraussetzungen erfüllen:</w:t>
      </w:r>
      <w:r w:rsidR="006E3CFE" w:rsidRPr="00710F60">
        <w:rPr>
          <w:lang w:val="de-DE"/>
        </w:rPr>
        <w:t xml:space="preserve"> </w:t>
      </w:r>
    </w:p>
    <w:p w14:paraId="649B2267" w14:textId="77777777" w:rsidR="00691D92" w:rsidRDefault="00691D92" w:rsidP="000A4C27">
      <w:pPr>
        <w:pStyle w:val="Header"/>
        <w:tabs>
          <w:tab w:val="clear" w:pos="4153"/>
          <w:tab w:val="clear" w:pos="8306"/>
        </w:tabs>
        <w:suppressAutoHyphens w:val="0"/>
        <w:jc w:val="both"/>
        <w:rPr>
          <w:rFonts w:ascii="Tahoma" w:hAnsi="Tahoma" w:cs="Tahoma"/>
          <w:b/>
          <w:sz w:val="18"/>
          <w:szCs w:val="18"/>
          <w:lang w:val="de-DE" w:eastAsia="de-DE"/>
        </w:rPr>
      </w:pPr>
    </w:p>
    <w:p w14:paraId="00A86DD5" w14:textId="15B22C10" w:rsidR="009B277C" w:rsidRDefault="00F44045" w:rsidP="000A4C27">
      <w:pPr>
        <w:pStyle w:val="Header"/>
        <w:tabs>
          <w:tab w:val="clear" w:pos="4153"/>
          <w:tab w:val="clear" w:pos="8306"/>
        </w:tabs>
        <w:suppressAutoHyphens w:val="0"/>
        <w:jc w:val="both"/>
        <w:rPr>
          <w:rFonts w:ascii="Tahoma" w:hAnsi="Tahoma" w:cs="Tahoma"/>
          <w:b/>
          <w:sz w:val="18"/>
          <w:szCs w:val="18"/>
          <w:lang w:val="de-DE" w:eastAsia="de-DE"/>
        </w:rPr>
      </w:pPr>
      <w:r>
        <w:rPr>
          <w:rFonts w:ascii="Tahoma" w:hAnsi="Tahoma" w:cs="Tahoma"/>
          <w:b/>
          <w:sz w:val="18"/>
          <w:szCs w:val="18"/>
          <w:lang w:val="de-DE" w:eastAsia="de-DE"/>
        </w:rPr>
        <w:t>Oberschulabschluss</w:t>
      </w:r>
      <w:r w:rsidR="00372522" w:rsidRPr="00372522">
        <w:rPr>
          <w:rFonts w:ascii="Tahoma" w:hAnsi="Tahoma" w:cs="Tahoma"/>
          <w:b/>
          <w:sz w:val="18"/>
          <w:szCs w:val="18"/>
          <w:lang w:val="de-DE" w:eastAsia="de-DE"/>
        </w:rPr>
        <w:t xml:space="preserve"> (oder zumindest abgeschlossener Besuch des vierten Jahres der Oberschule)</w:t>
      </w:r>
    </w:p>
    <w:p w14:paraId="4B875D01" w14:textId="77777777" w:rsidR="00372522" w:rsidRDefault="00372522" w:rsidP="00372522">
      <w:pPr>
        <w:pStyle w:val="Header"/>
        <w:suppressAutoHyphens w:val="0"/>
        <w:jc w:val="both"/>
        <w:rPr>
          <w:rFonts w:ascii="Tahoma" w:hAnsi="Tahoma" w:cs="Tahoma"/>
          <w:sz w:val="18"/>
          <w:szCs w:val="18"/>
          <w:lang w:val="de-DE" w:eastAsia="de-DE"/>
        </w:rPr>
      </w:pPr>
    </w:p>
    <w:p w14:paraId="632E35F1" w14:textId="77777777" w:rsidR="00372522" w:rsidRPr="00372522" w:rsidRDefault="00372522" w:rsidP="00372522">
      <w:pPr>
        <w:pStyle w:val="Header"/>
        <w:suppressAutoHyphens w:val="0"/>
        <w:jc w:val="both"/>
        <w:rPr>
          <w:rFonts w:ascii="Tahoma" w:hAnsi="Tahoma" w:cs="Tahoma"/>
          <w:sz w:val="18"/>
          <w:szCs w:val="18"/>
          <w:lang w:val="de-DE" w:eastAsia="de-DE"/>
        </w:rPr>
      </w:pPr>
      <w:r w:rsidRPr="00372522">
        <w:rPr>
          <w:rFonts w:ascii="Tahoma" w:hAnsi="Tahoma" w:cs="Tahoma"/>
          <w:sz w:val="18"/>
          <w:szCs w:val="18"/>
          <w:lang w:val="de-DE" w:eastAsia="de-DE"/>
        </w:rPr>
        <w:t>Vorzugstitel:</w:t>
      </w:r>
    </w:p>
    <w:p w14:paraId="1460586E" w14:textId="7ED85023" w:rsidR="00372522" w:rsidRDefault="00372522" w:rsidP="00372522">
      <w:pPr>
        <w:pStyle w:val="Header"/>
        <w:tabs>
          <w:tab w:val="clear" w:pos="4153"/>
          <w:tab w:val="clear" w:pos="8306"/>
        </w:tabs>
        <w:suppressAutoHyphens w:val="0"/>
        <w:jc w:val="both"/>
        <w:rPr>
          <w:rFonts w:ascii="Tahoma" w:hAnsi="Tahoma" w:cs="Tahoma"/>
          <w:b/>
          <w:sz w:val="18"/>
          <w:szCs w:val="18"/>
          <w:lang w:val="de-DE" w:eastAsia="de-DE"/>
        </w:rPr>
      </w:pPr>
      <w:r w:rsidRPr="00372522">
        <w:rPr>
          <w:rFonts w:ascii="Tahoma" w:hAnsi="Tahoma" w:cs="Tahoma"/>
          <w:b/>
          <w:sz w:val="18"/>
          <w:szCs w:val="18"/>
          <w:lang w:val="de-DE" w:eastAsia="de-DE"/>
        </w:rPr>
        <w:t>Interesse sich in eine Fakultät für Medizin einzuschreiben oder an einer anderen Ausbildung im Sanitätssektor</w:t>
      </w:r>
    </w:p>
    <w:p w14:paraId="4F2D31C7" w14:textId="77777777" w:rsidR="00372522" w:rsidRDefault="00372522" w:rsidP="000A4C27">
      <w:pPr>
        <w:pStyle w:val="Header"/>
        <w:tabs>
          <w:tab w:val="clear" w:pos="4153"/>
          <w:tab w:val="clear" w:pos="8306"/>
        </w:tabs>
        <w:suppressAutoHyphens w:val="0"/>
        <w:jc w:val="both"/>
        <w:rPr>
          <w:rFonts w:ascii="Tahoma" w:hAnsi="Tahoma" w:cs="Tahoma"/>
          <w:b/>
          <w:sz w:val="18"/>
          <w:szCs w:val="18"/>
          <w:lang w:val="de-DE" w:eastAsia="de-DE"/>
        </w:rPr>
      </w:pPr>
    </w:p>
    <w:p w14:paraId="2E83C5A7" w14:textId="77777777" w:rsidR="00691D92" w:rsidRDefault="00691D92" w:rsidP="000A4C27">
      <w:pPr>
        <w:pStyle w:val="Header"/>
        <w:tabs>
          <w:tab w:val="clear" w:pos="4153"/>
          <w:tab w:val="clear" w:pos="8306"/>
        </w:tabs>
        <w:suppressAutoHyphens w:val="0"/>
        <w:jc w:val="both"/>
        <w:rPr>
          <w:rFonts w:ascii="Tahoma" w:hAnsi="Tahoma" w:cs="Tahoma"/>
          <w:kern w:val="28"/>
          <w:sz w:val="20"/>
          <w:lang w:val="de-DE" w:eastAsia="de-DE"/>
        </w:rPr>
      </w:pPr>
    </w:p>
    <w:p w14:paraId="6DE82ED6" w14:textId="178640FB" w:rsidR="00FE5AC9" w:rsidRPr="00FE5AC9" w:rsidRDefault="00FE5AC9" w:rsidP="00CE240F">
      <w:pPr>
        <w:pStyle w:val="Header"/>
        <w:tabs>
          <w:tab w:val="clear" w:pos="4153"/>
          <w:tab w:val="clear" w:pos="8306"/>
          <w:tab w:val="left" w:pos="34"/>
        </w:tabs>
        <w:suppressAutoHyphens w:val="0"/>
        <w:ind w:left="34"/>
        <w:jc w:val="both"/>
        <w:rPr>
          <w:rFonts w:ascii="Tahoma" w:hAnsi="Tahoma" w:cs="Tahoma"/>
          <w:snapToGrid w:val="0"/>
          <w:sz w:val="20"/>
          <w:lang w:val="de-DE"/>
        </w:rPr>
      </w:pPr>
      <w:r w:rsidRPr="00DF00A9">
        <w:rPr>
          <w:rFonts w:ascii="Tahoma" w:hAnsi="Tahoma" w:cs="Tahoma"/>
          <w:snapToGrid w:val="0"/>
          <w:sz w:val="20"/>
          <w:lang w:val="de-DE"/>
        </w:rPr>
        <w:t xml:space="preserve">Die Teilnahme an diesem Auswahlverfahren ist ausschließlich </w:t>
      </w:r>
      <w:r>
        <w:rPr>
          <w:rFonts w:ascii="Tahoma" w:hAnsi="Tahoma" w:cs="Tahoma"/>
          <w:snapToGrid w:val="0"/>
          <w:sz w:val="20"/>
          <w:lang w:val="de-DE"/>
        </w:rPr>
        <w:t>dem externen Personal</w:t>
      </w:r>
      <w:r w:rsidR="00564674">
        <w:rPr>
          <w:rFonts w:ascii="Tahoma" w:hAnsi="Tahoma" w:cs="Tahoma"/>
          <w:snapToGrid w:val="0"/>
          <w:sz w:val="20"/>
          <w:lang w:val="de-DE"/>
        </w:rPr>
        <w:t xml:space="preserve"> (keinem Per</w:t>
      </w:r>
      <w:r w:rsidR="009804B4">
        <w:rPr>
          <w:rFonts w:ascii="Tahoma" w:hAnsi="Tahoma" w:cs="Tahoma"/>
          <w:snapToGrid w:val="0"/>
          <w:sz w:val="20"/>
          <w:lang w:val="de-DE"/>
        </w:rPr>
        <w:t>s</w:t>
      </w:r>
      <w:r w:rsidR="00564674">
        <w:rPr>
          <w:rFonts w:ascii="Tahoma" w:hAnsi="Tahoma" w:cs="Tahoma"/>
          <w:snapToGrid w:val="0"/>
          <w:sz w:val="20"/>
          <w:lang w:val="de-DE"/>
        </w:rPr>
        <w:t>onal von der unibz)</w:t>
      </w:r>
      <w:r>
        <w:rPr>
          <w:rFonts w:ascii="Tahoma" w:hAnsi="Tahoma" w:cs="Tahoma"/>
          <w:snapToGrid w:val="0"/>
          <w:sz w:val="20"/>
          <w:lang w:val="de-DE"/>
        </w:rPr>
        <w:t xml:space="preserve"> und </w:t>
      </w:r>
      <w:r w:rsidRPr="00DF00A9">
        <w:rPr>
          <w:rFonts w:ascii="Tahoma" w:hAnsi="Tahoma" w:cs="Tahoma"/>
          <w:snapToGrid w:val="0"/>
          <w:sz w:val="20"/>
          <w:lang w:val="de-DE"/>
        </w:rPr>
        <w:t>folgenden Kategorien von Personen vorbehalten</w:t>
      </w:r>
      <w:r>
        <w:rPr>
          <w:rFonts w:ascii="Tahoma" w:hAnsi="Tahoma" w:cs="Tahoma"/>
          <w:snapToGrid w:val="0"/>
          <w:sz w:val="20"/>
          <w:lang w:val="de-DE"/>
        </w:rPr>
        <w:t>:</w:t>
      </w:r>
    </w:p>
    <w:p w14:paraId="2C5CCC92" w14:textId="6A01515F" w:rsidR="00FE5AC9" w:rsidRPr="0054012C" w:rsidRDefault="00FE5AC9" w:rsidP="00FE5AC9">
      <w:pPr>
        <w:pStyle w:val="ListParagraph"/>
        <w:numPr>
          <w:ilvl w:val="0"/>
          <w:numId w:val="27"/>
        </w:numPr>
        <w:suppressAutoHyphens w:val="0"/>
        <w:autoSpaceDE w:val="0"/>
        <w:autoSpaceDN w:val="0"/>
        <w:adjustRightInd w:val="0"/>
        <w:spacing w:line="259" w:lineRule="auto"/>
        <w:ind w:left="426" w:hanging="426"/>
        <w:contextualSpacing w:val="0"/>
        <w:jc w:val="both"/>
        <w:rPr>
          <w:rFonts w:ascii="Tahoma" w:hAnsi="Tahoma" w:cs="Tahoma"/>
          <w:sz w:val="20"/>
          <w:lang w:val="de-DE"/>
        </w:rPr>
      </w:pPr>
      <w:r w:rsidRPr="0054012C">
        <w:rPr>
          <w:rFonts w:ascii="Tahoma" w:hAnsi="Tahoma" w:cs="Tahoma"/>
          <w:sz w:val="20"/>
          <w:lang w:val="de-DE"/>
        </w:rPr>
        <w:t>Professoren und Forschern, auch mit befristetem Arbeitsvertrag</w:t>
      </w:r>
    </w:p>
    <w:p w14:paraId="7F20CF15" w14:textId="4F9BABBD" w:rsidR="00FE5AC9" w:rsidRPr="0054012C" w:rsidRDefault="00FE5AC9" w:rsidP="00FE5AC9">
      <w:pPr>
        <w:pStyle w:val="ListParagraph"/>
        <w:numPr>
          <w:ilvl w:val="0"/>
          <w:numId w:val="27"/>
        </w:numPr>
        <w:suppressAutoHyphens w:val="0"/>
        <w:autoSpaceDE w:val="0"/>
        <w:autoSpaceDN w:val="0"/>
        <w:adjustRightInd w:val="0"/>
        <w:spacing w:line="259" w:lineRule="auto"/>
        <w:ind w:left="426" w:hanging="426"/>
        <w:contextualSpacing w:val="0"/>
        <w:jc w:val="both"/>
        <w:rPr>
          <w:rFonts w:ascii="Tahoma" w:hAnsi="Tahoma" w:cs="Tahoma"/>
          <w:sz w:val="20"/>
          <w:lang w:val="de-DE"/>
        </w:rPr>
      </w:pPr>
      <w:r w:rsidRPr="0054012C">
        <w:rPr>
          <w:rFonts w:ascii="Tahoma" w:hAnsi="Tahoma" w:cs="Tahoma"/>
          <w:sz w:val="20"/>
          <w:lang w:val="de-DE"/>
        </w:rPr>
        <w:t>Inhabern von Forschungsstipendien gemäß Art. 22 des Gesetzes Nr. 240/2010</w:t>
      </w:r>
    </w:p>
    <w:p w14:paraId="28B554DD" w14:textId="4FAFF9A6" w:rsidR="00FE5AC9" w:rsidRPr="0054012C" w:rsidRDefault="00FE5AC9" w:rsidP="00FE5AC9">
      <w:pPr>
        <w:pStyle w:val="ListParagraph"/>
        <w:numPr>
          <w:ilvl w:val="0"/>
          <w:numId w:val="27"/>
        </w:numPr>
        <w:suppressAutoHyphens w:val="0"/>
        <w:autoSpaceDE w:val="0"/>
        <w:autoSpaceDN w:val="0"/>
        <w:adjustRightInd w:val="0"/>
        <w:spacing w:line="259" w:lineRule="auto"/>
        <w:ind w:left="426" w:hanging="426"/>
        <w:contextualSpacing w:val="0"/>
        <w:jc w:val="both"/>
        <w:rPr>
          <w:rFonts w:ascii="Tahoma" w:hAnsi="Tahoma" w:cs="Tahoma"/>
          <w:sz w:val="20"/>
          <w:lang w:val="de-DE"/>
        </w:rPr>
      </w:pPr>
      <w:r w:rsidRPr="0054012C">
        <w:rPr>
          <w:rFonts w:ascii="Tahoma" w:hAnsi="Tahoma" w:cs="Tahoma"/>
          <w:sz w:val="20"/>
          <w:lang w:val="de-DE"/>
        </w:rPr>
        <w:t>Studenten eines Forschungsdoktoratsstudienganges sowie eines Masterstudienganges im Rah</w:t>
      </w:r>
      <w:r>
        <w:rPr>
          <w:rFonts w:ascii="Tahoma" w:hAnsi="Tahoma" w:cs="Tahoma"/>
          <w:sz w:val="20"/>
          <w:lang w:val="de-DE"/>
        </w:rPr>
        <w:softHyphen/>
      </w:r>
      <w:r w:rsidRPr="0054012C">
        <w:rPr>
          <w:rFonts w:ascii="Tahoma" w:hAnsi="Tahoma" w:cs="Tahoma"/>
          <w:sz w:val="20"/>
          <w:lang w:val="de-DE"/>
        </w:rPr>
        <w:t>men von spezifischen Studientätigkeiten</w:t>
      </w:r>
    </w:p>
    <w:p w14:paraId="4F855C0E" w14:textId="621B3149" w:rsidR="00FE5AC9" w:rsidRPr="0054012C" w:rsidRDefault="00FE5AC9" w:rsidP="00FE5AC9">
      <w:pPr>
        <w:pStyle w:val="ListParagraph"/>
        <w:numPr>
          <w:ilvl w:val="0"/>
          <w:numId w:val="27"/>
        </w:numPr>
        <w:suppressAutoHyphens w:val="0"/>
        <w:autoSpaceDE w:val="0"/>
        <w:autoSpaceDN w:val="0"/>
        <w:adjustRightInd w:val="0"/>
        <w:spacing w:line="259" w:lineRule="auto"/>
        <w:ind w:left="426" w:hanging="426"/>
        <w:contextualSpacing w:val="0"/>
        <w:jc w:val="both"/>
        <w:rPr>
          <w:rFonts w:ascii="Tahoma" w:hAnsi="Tahoma" w:cs="Tahoma"/>
          <w:sz w:val="20"/>
          <w:lang w:val="de-DE"/>
        </w:rPr>
      </w:pPr>
      <w:r w:rsidRPr="0054012C">
        <w:rPr>
          <w:rFonts w:ascii="Tahoma" w:hAnsi="Tahoma" w:cs="Tahoma"/>
          <w:sz w:val="20"/>
          <w:lang w:val="de-DE"/>
        </w:rPr>
        <w:t>Lehrbeauftragten gemäß Art. 23 des Gesetzes Nr. 240/2010</w:t>
      </w:r>
    </w:p>
    <w:p w14:paraId="4A2960A6" w14:textId="065E8AB2" w:rsidR="00FE5AC9" w:rsidRDefault="00FE5AC9" w:rsidP="00FE5AC9">
      <w:pPr>
        <w:pStyle w:val="ListParagraph"/>
        <w:numPr>
          <w:ilvl w:val="0"/>
          <w:numId w:val="27"/>
        </w:numPr>
        <w:suppressAutoHyphens w:val="0"/>
        <w:autoSpaceDE w:val="0"/>
        <w:autoSpaceDN w:val="0"/>
        <w:adjustRightInd w:val="0"/>
        <w:spacing w:line="259" w:lineRule="auto"/>
        <w:ind w:left="426" w:hanging="426"/>
        <w:contextualSpacing w:val="0"/>
        <w:jc w:val="both"/>
        <w:rPr>
          <w:rFonts w:ascii="Tahoma" w:hAnsi="Tahoma" w:cs="Tahoma"/>
          <w:sz w:val="20"/>
          <w:lang w:val="de-DE"/>
        </w:rPr>
      </w:pPr>
      <w:r w:rsidRPr="0054012C">
        <w:rPr>
          <w:rFonts w:ascii="Tahoma" w:hAnsi="Tahoma" w:cs="Tahoma"/>
          <w:sz w:val="20"/>
          <w:lang w:val="de-DE"/>
        </w:rPr>
        <w:t xml:space="preserve">Verwaltungspersonal und technischem Personal der Universitäten sowie </w:t>
      </w:r>
      <w:r w:rsidRPr="00870642">
        <w:rPr>
          <w:rFonts w:ascii="Tahoma" w:hAnsi="Tahoma" w:cs="Tahoma"/>
          <w:sz w:val="20"/>
          <w:lang w:val="de-DE"/>
        </w:rPr>
        <w:t>exter</w:t>
      </w:r>
      <w:r>
        <w:rPr>
          <w:rFonts w:ascii="Tahoma" w:hAnsi="Tahoma" w:cs="Tahoma"/>
          <w:sz w:val="20"/>
          <w:lang w:val="de-DE"/>
        </w:rPr>
        <w:softHyphen/>
      </w:r>
      <w:r w:rsidRPr="00870642">
        <w:rPr>
          <w:rFonts w:ascii="Tahoma" w:hAnsi="Tahoma" w:cs="Tahoma"/>
          <w:sz w:val="20"/>
          <w:lang w:val="de-DE"/>
        </w:rPr>
        <w:t>nen Personen, vorausgesetzt</w:t>
      </w:r>
      <w:r w:rsidRPr="0054012C">
        <w:rPr>
          <w:rFonts w:ascii="Tahoma" w:hAnsi="Tahoma" w:cs="Tahoma"/>
          <w:i/>
          <w:sz w:val="20"/>
          <w:lang w:val="de-DE"/>
        </w:rPr>
        <w:t xml:space="preserve"> </w:t>
      </w:r>
      <w:r w:rsidRPr="0054012C">
        <w:rPr>
          <w:rFonts w:ascii="Tahoma" w:hAnsi="Tahoma" w:cs="Tahoma"/>
          <w:sz w:val="20"/>
          <w:lang w:val="de-DE"/>
        </w:rPr>
        <w:t>das Per</w:t>
      </w:r>
      <w:r>
        <w:rPr>
          <w:rFonts w:ascii="Tahoma" w:hAnsi="Tahoma" w:cs="Tahoma"/>
          <w:sz w:val="20"/>
          <w:lang w:val="de-DE"/>
        </w:rPr>
        <w:softHyphen/>
      </w:r>
      <w:r w:rsidRPr="0054012C">
        <w:rPr>
          <w:rFonts w:ascii="Tahoma" w:hAnsi="Tahoma" w:cs="Tahoma"/>
          <w:sz w:val="20"/>
          <w:lang w:val="de-DE"/>
        </w:rPr>
        <w:t>sonal verfügt über spezifische Kompetenzen im Forschungsbereich</w:t>
      </w:r>
    </w:p>
    <w:p w14:paraId="483EA765" w14:textId="339A01AA" w:rsidR="00564674" w:rsidRPr="0054012C" w:rsidRDefault="00564674" w:rsidP="00FE5AC9">
      <w:pPr>
        <w:pStyle w:val="ListParagraph"/>
        <w:numPr>
          <w:ilvl w:val="0"/>
          <w:numId w:val="27"/>
        </w:numPr>
        <w:suppressAutoHyphens w:val="0"/>
        <w:autoSpaceDE w:val="0"/>
        <w:autoSpaceDN w:val="0"/>
        <w:adjustRightInd w:val="0"/>
        <w:spacing w:line="259" w:lineRule="auto"/>
        <w:ind w:left="426" w:hanging="426"/>
        <w:contextualSpacing w:val="0"/>
        <w:jc w:val="both"/>
        <w:rPr>
          <w:rFonts w:ascii="Tahoma" w:hAnsi="Tahoma" w:cs="Tahoma"/>
          <w:sz w:val="20"/>
          <w:lang w:val="de-DE"/>
        </w:rPr>
      </w:pPr>
      <w:r w:rsidRPr="0054012C">
        <w:rPr>
          <w:rFonts w:ascii="Tahoma" w:hAnsi="Tahoma" w:cs="Tahoma"/>
          <w:sz w:val="20"/>
          <w:lang w:val="de-DE"/>
        </w:rPr>
        <w:t>Angestellten anderer öffentlicher Verwaltungen, öffentlicher oder privater Körperschaften, von Unternehmen sowie Inhabern von Forschungs- oder Studienstipendien, welche von diesen Ein</w:t>
      </w:r>
      <w:r>
        <w:rPr>
          <w:rFonts w:ascii="Tahoma" w:hAnsi="Tahoma" w:cs="Tahoma"/>
          <w:sz w:val="20"/>
          <w:lang w:val="de-DE"/>
        </w:rPr>
        <w:softHyphen/>
      </w:r>
      <w:r w:rsidRPr="0054012C">
        <w:rPr>
          <w:rFonts w:ascii="Tahoma" w:hAnsi="Tahoma" w:cs="Tahoma"/>
          <w:sz w:val="20"/>
          <w:lang w:val="de-DE"/>
        </w:rPr>
        <w:t>richtungen verliehen und aufgrund von spezifischen Konventionen ausgeschrieben werden und keinen finanziellen Aufwand für die Universität verursachen, mit Ausnahme der direkten Kosten für die Ausübung der Forschungstätigkeit und die eventuellen Kosten für Versicherun</w:t>
      </w:r>
      <w:r>
        <w:rPr>
          <w:rFonts w:ascii="Tahoma" w:hAnsi="Tahoma" w:cs="Tahoma"/>
          <w:sz w:val="20"/>
          <w:lang w:val="de-DE"/>
        </w:rPr>
        <w:t>gen</w:t>
      </w:r>
    </w:p>
    <w:p w14:paraId="37177781" w14:textId="77777777" w:rsidR="00564674" w:rsidRPr="00FE5AC9" w:rsidRDefault="00564674" w:rsidP="00FE5AC9">
      <w:pPr>
        <w:pStyle w:val="Header"/>
        <w:tabs>
          <w:tab w:val="clear" w:pos="4153"/>
          <w:tab w:val="clear" w:pos="8306"/>
          <w:tab w:val="left" w:pos="34"/>
        </w:tabs>
        <w:suppressAutoHyphens w:val="0"/>
        <w:ind w:left="426" w:hanging="426"/>
        <w:jc w:val="both"/>
        <w:rPr>
          <w:rFonts w:ascii="Tahoma" w:hAnsi="Tahoma" w:cs="Tahoma"/>
          <w:snapToGrid w:val="0"/>
          <w:sz w:val="20"/>
          <w:lang w:val="de-DE"/>
        </w:rPr>
      </w:pPr>
    </w:p>
    <w:p w14:paraId="6435BAAF" w14:textId="7B7FF101" w:rsidR="00030624" w:rsidRPr="00564674" w:rsidRDefault="00564674" w:rsidP="00222FCD">
      <w:pPr>
        <w:pStyle w:val="Header"/>
        <w:tabs>
          <w:tab w:val="clear" w:pos="4153"/>
          <w:tab w:val="clear" w:pos="8306"/>
          <w:tab w:val="left" w:pos="9069"/>
        </w:tabs>
        <w:suppressAutoHyphens w:val="0"/>
        <w:jc w:val="both"/>
        <w:rPr>
          <w:rFonts w:ascii="Tahoma" w:hAnsi="Tahoma" w:cs="Tahoma"/>
          <w:snapToGrid w:val="0"/>
          <w:sz w:val="20"/>
          <w:lang w:val="de-DE"/>
        </w:rPr>
      </w:pPr>
      <w:r w:rsidRPr="00564674">
        <w:rPr>
          <w:rFonts w:ascii="Tahoma" w:hAnsi="Tahoma" w:cs="Tahoma"/>
          <w:bCs/>
          <w:sz w:val="20"/>
          <w:lang w:val="de-DE"/>
        </w:rPr>
        <w:lastRenderedPageBreak/>
        <w:t>Die Kandidaten, welche den oben angeführten Kategorien</w:t>
      </w:r>
      <w:r>
        <w:rPr>
          <w:rFonts w:ascii="Tahoma" w:hAnsi="Tahoma" w:cs="Tahoma"/>
          <w:bCs/>
          <w:sz w:val="20"/>
          <w:lang w:val="de-DE"/>
        </w:rPr>
        <w:t xml:space="preserve"> von Personen </w:t>
      </w:r>
      <w:r w:rsidR="009804B4">
        <w:rPr>
          <w:rFonts w:ascii="Tahoma" w:hAnsi="Tahoma" w:cs="Tahoma"/>
          <w:bCs/>
          <w:sz w:val="20"/>
          <w:lang w:val="de-DE"/>
        </w:rPr>
        <w:t>an</w:t>
      </w:r>
      <w:r>
        <w:rPr>
          <w:rFonts w:ascii="Tahoma" w:hAnsi="Tahoma" w:cs="Tahoma"/>
          <w:bCs/>
          <w:sz w:val="20"/>
          <w:lang w:val="de-DE"/>
        </w:rPr>
        <w:t>gehören,</w:t>
      </w:r>
      <w:r w:rsidRPr="00564674">
        <w:rPr>
          <w:rFonts w:ascii="Tahoma" w:hAnsi="Tahoma" w:cs="Tahoma"/>
          <w:bCs/>
          <w:sz w:val="20"/>
          <w:lang w:val="de-DE"/>
        </w:rPr>
        <w:t xml:space="preserve"> müssen folgende </w:t>
      </w:r>
      <w:r>
        <w:rPr>
          <w:rFonts w:ascii="Tahoma" w:hAnsi="Tahoma" w:cs="Tahoma"/>
          <w:bCs/>
          <w:sz w:val="20"/>
          <w:lang w:val="de-DE"/>
        </w:rPr>
        <w:t>Erfordernisse</w:t>
      </w:r>
      <w:r w:rsidRPr="00564674">
        <w:rPr>
          <w:rFonts w:ascii="Tahoma" w:hAnsi="Tahoma" w:cs="Tahoma"/>
          <w:bCs/>
          <w:sz w:val="20"/>
          <w:lang w:val="de-DE"/>
        </w:rPr>
        <w:t xml:space="preserve"> erfüllen</w:t>
      </w:r>
      <w:r w:rsidR="00030624" w:rsidRPr="00564674">
        <w:rPr>
          <w:rFonts w:ascii="Tahoma" w:hAnsi="Tahoma" w:cs="Tahoma"/>
          <w:snapToGrid w:val="0"/>
          <w:sz w:val="20"/>
          <w:lang w:val="de-DE"/>
        </w:rPr>
        <w:t>:</w:t>
      </w:r>
    </w:p>
    <w:p w14:paraId="63AE05E3" w14:textId="6D333843" w:rsidR="00564674" w:rsidRDefault="00564674" w:rsidP="00030624">
      <w:pPr>
        <w:pStyle w:val="Header"/>
        <w:numPr>
          <w:ilvl w:val="0"/>
          <w:numId w:val="20"/>
        </w:numPr>
        <w:tabs>
          <w:tab w:val="clear" w:pos="4153"/>
          <w:tab w:val="clear" w:pos="8306"/>
          <w:tab w:val="left" w:pos="0"/>
        </w:tabs>
        <w:suppressAutoHyphens w:val="0"/>
        <w:ind w:left="426" w:hanging="426"/>
        <w:jc w:val="both"/>
        <w:rPr>
          <w:rFonts w:ascii="Tahoma" w:hAnsi="Tahoma" w:cs="Tahoma"/>
          <w:sz w:val="20"/>
          <w:lang w:val="de-DE"/>
        </w:rPr>
      </w:pPr>
      <w:r w:rsidRPr="006129FC">
        <w:rPr>
          <w:rFonts w:ascii="Tahoma" w:hAnsi="Tahoma" w:cs="Tahoma"/>
          <w:sz w:val="20"/>
          <w:lang w:val="de-DE"/>
        </w:rPr>
        <w:t>ein</w:t>
      </w:r>
      <w:r>
        <w:rPr>
          <w:rFonts w:ascii="Tahoma" w:hAnsi="Tahoma" w:cs="Tahoma"/>
          <w:sz w:val="20"/>
          <w:lang w:val="de-DE"/>
        </w:rPr>
        <w:t xml:space="preserve"> 5-jähriges Hochschulstudium absolviert haben</w:t>
      </w:r>
      <w:r w:rsidR="00222FCD" w:rsidRPr="00564674">
        <w:rPr>
          <w:rFonts w:ascii="Tahoma" w:hAnsi="Tahoma" w:cs="Tahoma"/>
          <w:sz w:val="20"/>
          <w:lang w:val="de-DE"/>
        </w:rPr>
        <w:t xml:space="preserve">. </w:t>
      </w:r>
      <w:r>
        <w:rPr>
          <w:rFonts w:ascii="Tahoma" w:hAnsi="Tahoma" w:cs="Tahoma"/>
          <w:sz w:val="20"/>
          <w:lang w:val="de-DE"/>
        </w:rPr>
        <w:t>Vom Erfordernis des abgeschlossenen 5-jäh</w:t>
      </w:r>
      <w:r>
        <w:rPr>
          <w:rFonts w:ascii="Tahoma" w:hAnsi="Tahoma" w:cs="Tahoma"/>
          <w:sz w:val="20"/>
          <w:lang w:val="de-DE"/>
        </w:rPr>
        <w:softHyphen/>
        <w:t>rigen Studiums wird abgesehen, sofern der Beauftragte als Professor oder Forscher, auch mit befristetem Vertrag, an einer Universität tätig ist</w:t>
      </w:r>
    </w:p>
    <w:p w14:paraId="4C6A331F" w14:textId="1B22D3B4" w:rsidR="00710722" w:rsidRPr="00710722" w:rsidRDefault="00564674" w:rsidP="00030624">
      <w:pPr>
        <w:pStyle w:val="Header"/>
        <w:numPr>
          <w:ilvl w:val="0"/>
          <w:numId w:val="20"/>
        </w:numPr>
        <w:tabs>
          <w:tab w:val="clear" w:pos="4153"/>
          <w:tab w:val="clear" w:pos="8306"/>
          <w:tab w:val="left" w:pos="0"/>
        </w:tabs>
        <w:suppressAutoHyphens w:val="0"/>
        <w:ind w:left="426" w:hanging="426"/>
        <w:jc w:val="both"/>
        <w:rPr>
          <w:rFonts w:ascii="Tahoma" w:hAnsi="Tahoma" w:cs="Tahoma"/>
          <w:sz w:val="20"/>
          <w:lang w:val="de-DE"/>
        </w:rPr>
      </w:pPr>
      <w:r w:rsidRPr="00710722">
        <w:rPr>
          <w:rFonts w:ascii="Tahoma" w:hAnsi="Tahoma" w:cs="Tahoma"/>
          <w:sz w:val="20"/>
          <w:lang w:val="de-DE"/>
        </w:rPr>
        <w:t xml:space="preserve">hervorragende und nachweisbare, auch an einer Universität erlangten, Spezialisierung </w:t>
      </w:r>
      <w:r w:rsidR="00710722" w:rsidRPr="00710722">
        <w:rPr>
          <w:rFonts w:ascii="Tahoma" w:hAnsi="Tahoma" w:cs="Tahoma"/>
          <w:sz w:val="20"/>
          <w:lang w:val="de-DE"/>
        </w:rPr>
        <w:t>im der in der Beauftragung vorgesehenen Tätigkeitsbereich n</w:t>
      </w:r>
      <w:r w:rsidRPr="00710722">
        <w:rPr>
          <w:rFonts w:ascii="Tahoma" w:hAnsi="Tahoma" w:cs="Tahoma"/>
          <w:sz w:val="20"/>
          <w:lang w:val="de-DE"/>
        </w:rPr>
        <w:t>a</w:t>
      </w:r>
      <w:r w:rsidR="00710722" w:rsidRPr="00710722">
        <w:rPr>
          <w:rFonts w:ascii="Tahoma" w:hAnsi="Tahoma" w:cs="Tahoma"/>
          <w:sz w:val="20"/>
          <w:lang w:val="de-DE"/>
        </w:rPr>
        <w:t>c</w:t>
      </w:r>
      <w:r w:rsidRPr="00710722">
        <w:rPr>
          <w:rFonts w:ascii="Tahoma" w:hAnsi="Tahoma" w:cs="Tahoma"/>
          <w:sz w:val="20"/>
          <w:lang w:val="de-DE"/>
        </w:rPr>
        <w:t>hweisen</w:t>
      </w:r>
      <w:r w:rsidR="00710722">
        <w:rPr>
          <w:rFonts w:ascii="Tahoma" w:hAnsi="Tahoma" w:cs="Tahoma"/>
          <w:sz w:val="20"/>
          <w:lang w:val="de-DE"/>
        </w:rPr>
        <w:t>.</w:t>
      </w:r>
    </w:p>
    <w:p w14:paraId="46C09460" w14:textId="7596620A" w:rsidR="00030624" w:rsidRPr="00710722" w:rsidRDefault="005E7358" w:rsidP="00960071">
      <w:pPr>
        <w:tabs>
          <w:tab w:val="num" w:pos="360"/>
          <w:tab w:val="left" w:pos="2160"/>
          <w:tab w:val="right" w:leader="underscore" w:pos="10065"/>
        </w:tabs>
        <w:spacing w:before="120"/>
        <w:ind w:right="-425"/>
        <w:jc w:val="both"/>
        <w:rPr>
          <w:rFonts w:ascii="Tahoma" w:hAnsi="Tahoma" w:cs="Tahoma"/>
          <w:i/>
          <w:sz w:val="20"/>
          <w:lang w:val="de-DE"/>
        </w:rPr>
      </w:pPr>
      <w:r>
        <w:rPr>
          <w:rFonts w:ascii="Tahoma" w:hAnsi="Tahoma" w:cs="Tahoma"/>
          <w:i/>
          <w:sz w:val="20"/>
          <w:lang w:val="de-DE"/>
        </w:rPr>
        <w:t>(</w:t>
      </w:r>
      <w:r w:rsidR="00710722" w:rsidRPr="00710722">
        <w:rPr>
          <w:rFonts w:ascii="Tahoma" w:hAnsi="Tahoma" w:cs="Tahoma"/>
          <w:i/>
          <w:sz w:val="20"/>
          <w:lang w:val="de-DE"/>
        </w:rPr>
        <w:t>oder bei Tätigkeiten</w:t>
      </w:r>
      <w:r w:rsidR="00710722">
        <w:rPr>
          <w:rFonts w:ascii="Tahoma" w:hAnsi="Tahoma" w:cs="Tahoma"/>
          <w:i/>
          <w:sz w:val="20"/>
          <w:lang w:val="de-DE"/>
        </w:rPr>
        <w:t>,</w:t>
      </w:r>
    </w:p>
    <w:p w14:paraId="62FD148E" w14:textId="77777777" w:rsidR="00710722" w:rsidRPr="00DF6D12" w:rsidRDefault="00710722" w:rsidP="00030624">
      <w:pPr>
        <w:pStyle w:val="ListParagraph"/>
        <w:numPr>
          <w:ilvl w:val="0"/>
          <w:numId w:val="19"/>
        </w:numPr>
        <w:suppressAutoHyphens w:val="0"/>
        <w:spacing w:line="259" w:lineRule="auto"/>
        <w:ind w:left="426" w:hanging="426"/>
        <w:contextualSpacing w:val="0"/>
        <w:jc w:val="both"/>
        <w:rPr>
          <w:rFonts w:ascii="Tahoma" w:hAnsi="Tahoma" w:cs="Tahoma"/>
          <w:i/>
          <w:sz w:val="20"/>
          <w:lang w:val="de-DE"/>
        </w:rPr>
      </w:pPr>
      <w:r w:rsidRPr="00BD23B4">
        <w:rPr>
          <w:rFonts w:ascii="Tahoma" w:hAnsi="Tahoma" w:cs="Tahoma"/>
          <w:i/>
          <w:sz w:val="20"/>
          <w:lang w:val="de-DE"/>
        </w:rPr>
        <w:t>die von in den entsprechenden Kammern oder Registern eingeschriebenen Fachleuten ausgeübt werden</w:t>
      </w:r>
    </w:p>
    <w:p w14:paraId="51A7511B" w14:textId="43BDD520" w:rsidR="00030624" w:rsidRPr="00710722" w:rsidRDefault="00710722" w:rsidP="00030624">
      <w:pPr>
        <w:pStyle w:val="ListParagraph"/>
        <w:numPr>
          <w:ilvl w:val="0"/>
          <w:numId w:val="19"/>
        </w:numPr>
        <w:suppressAutoHyphens w:val="0"/>
        <w:spacing w:line="259" w:lineRule="auto"/>
        <w:ind w:left="426" w:hanging="426"/>
        <w:contextualSpacing w:val="0"/>
        <w:jc w:val="both"/>
        <w:rPr>
          <w:rFonts w:ascii="Tahoma" w:hAnsi="Tahoma" w:cs="Tahoma"/>
          <w:i/>
          <w:sz w:val="20"/>
          <w:lang w:val="de-DE"/>
        </w:rPr>
      </w:pPr>
      <w:r w:rsidRPr="00710722">
        <w:rPr>
          <w:rFonts w:ascii="Tahoma" w:hAnsi="Tahoma" w:cs="Tahoma"/>
          <w:i/>
          <w:sz w:val="20"/>
          <w:lang w:val="de-DE"/>
        </w:rPr>
        <w:t>die von Fachleuten in den Bereichen Kunst, Theater, Handwerk und Informatik ausgeübt werden</w:t>
      </w:r>
    </w:p>
    <w:p w14:paraId="60D4FDC2" w14:textId="253BFF76" w:rsidR="00030624" w:rsidRPr="00710722" w:rsidRDefault="00710722" w:rsidP="00030624">
      <w:pPr>
        <w:pStyle w:val="ListParagraph"/>
        <w:numPr>
          <w:ilvl w:val="0"/>
          <w:numId w:val="19"/>
        </w:numPr>
        <w:suppressAutoHyphens w:val="0"/>
        <w:spacing w:line="259" w:lineRule="auto"/>
        <w:ind w:left="426" w:hanging="426"/>
        <w:contextualSpacing w:val="0"/>
        <w:jc w:val="both"/>
        <w:rPr>
          <w:rFonts w:ascii="Tahoma" w:hAnsi="Tahoma" w:cs="Tahoma"/>
          <w:i/>
          <w:sz w:val="20"/>
          <w:lang w:val="de-DE"/>
        </w:rPr>
      </w:pPr>
      <w:r w:rsidRPr="00710722">
        <w:rPr>
          <w:rFonts w:ascii="Tahoma" w:hAnsi="Tahoma" w:cs="Tahoma"/>
          <w:i/>
          <w:sz w:val="20"/>
          <w:lang w:val="de-DE"/>
        </w:rPr>
        <w:t>die der Unterstützung von Forschung dienen, bei Studienberatung</w:t>
      </w:r>
      <w:r w:rsidR="005E7358">
        <w:rPr>
          <w:rFonts w:ascii="Tahoma" w:hAnsi="Tahoma" w:cs="Tahoma"/>
          <w:i/>
          <w:sz w:val="20"/>
          <w:lang w:val="de-DE"/>
        </w:rPr>
        <w:t>)</w:t>
      </w:r>
    </w:p>
    <w:p w14:paraId="0772B023" w14:textId="4D402B72" w:rsidR="00710722" w:rsidRPr="00710722" w:rsidRDefault="00710722" w:rsidP="00222FCD">
      <w:pPr>
        <w:pStyle w:val="Header"/>
        <w:numPr>
          <w:ilvl w:val="0"/>
          <w:numId w:val="21"/>
        </w:numPr>
        <w:tabs>
          <w:tab w:val="clear" w:pos="4153"/>
          <w:tab w:val="clear" w:pos="8306"/>
          <w:tab w:val="left" w:pos="0"/>
        </w:tabs>
        <w:suppressAutoHyphens w:val="0"/>
        <w:ind w:left="426" w:hanging="426"/>
        <w:jc w:val="both"/>
        <w:rPr>
          <w:rFonts w:ascii="Tahoma" w:hAnsi="Tahoma" w:cs="Tahoma"/>
          <w:sz w:val="20"/>
          <w:lang w:val="de-DE"/>
        </w:rPr>
      </w:pPr>
      <w:r w:rsidRPr="006129FC">
        <w:rPr>
          <w:rFonts w:ascii="Tahoma" w:hAnsi="Tahoma" w:cs="Tahoma"/>
          <w:sz w:val="20"/>
          <w:lang w:val="de-DE"/>
        </w:rPr>
        <w:t>ein</w:t>
      </w:r>
      <w:r>
        <w:rPr>
          <w:rFonts w:ascii="Tahoma" w:hAnsi="Tahoma" w:cs="Tahoma"/>
          <w:sz w:val="20"/>
          <w:lang w:val="de-DE"/>
        </w:rPr>
        <w:t xml:space="preserve"> 5-jähriges Hochschulstudium absolviert haben</w:t>
      </w:r>
      <w:r w:rsidRPr="00564674">
        <w:rPr>
          <w:rFonts w:ascii="Tahoma" w:hAnsi="Tahoma" w:cs="Tahoma"/>
          <w:sz w:val="20"/>
          <w:lang w:val="de-DE"/>
        </w:rPr>
        <w:t xml:space="preserve">. </w:t>
      </w:r>
      <w:r>
        <w:rPr>
          <w:rFonts w:ascii="Tahoma" w:hAnsi="Tahoma" w:cs="Tahoma"/>
          <w:sz w:val="20"/>
          <w:lang w:val="de-DE"/>
        </w:rPr>
        <w:t>Vom Erfordernis des abgeschlossenen 5-jäh</w:t>
      </w:r>
      <w:r>
        <w:rPr>
          <w:rFonts w:ascii="Tahoma" w:hAnsi="Tahoma" w:cs="Tahoma"/>
          <w:sz w:val="20"/>
          <w:lang w:val="de-DE"/>
        </w:rPr>
        <w:softHyphen/>
        <w:t>rigen Studiums wird abgesehen, sofern der Beauftragte als Professor oder Forscher, auch mit befristetem Vertrag, an einer Universität tätig ist</w:t>
      </w:r>
    </w:p>
    <w:p w14:paraId="31CF8364" w14:textId="5AF7CD7E" w:rsidR="00710722" w:rsidRPr="00710722" w:rsidRDefault="00DF6D12" w:rsidP="00222FCD">
      <w:pPr>
        <w:pStyle w:val="Header"/>
        <w:numPr>
          <w:ilvl w:val="0"/>
          <w:numId w:val="21"/>
        </w:numPr>
        <w:tabs>
          <w:tab w:val="clear" w:pos="4153"/>
          <w:tab w:val="clear" w:pos="8306"/>
          <w:tab w:val="left" w:pos="0"/>
        </w:tabs>
        <w:suppressAutoHyphens w:val="0"/>
        <w:ind w:left="426" w:hanging="426"/>
        <w:jc w:val="both"/>
        <w:rPr>
          <w:rFonts w:ascii="Tahoma" w:hAnsi="Tahoma" w:cs="Tahoma"/>
          <w:sz w:val="20"/>
          <w:lang w:val="de-DE"/>
        </w:rPr>
      </w:pPr>
      <w:r>
        <w:rPr>
          <w:rFonts w:ascii="Tahoma" w:hAnsi="Tahoma" w:cs="Tahoma"/>
          <w:sz w:val="20"/>
          <w:lang w:val="de-DE"/>
        </w:rPr>
        <w:t xml:space="preserve">im Besitz </w:t>
      </w:r>
      <w:r w:rsidR="00710722">
        <w:rPr>
          <w:rFonts w:ascii="Tahoma" w:hAnsi="Tahoma" w:cs="Tahoma"/>
          <w:sz w:val="20"/>
          <w:lang w:val="de-DE"/>
        </w:rPr>
        <w:t>eine</w:t>
      </w:r>
      <w:r>
        <w:rPr>
          <w:rFonts w:ascii="Tahoma" w:hAnsi="Tahoma" w:cs="Tahoma"/>
          <w:sz w:val="20"/>
          <w:lang w:val="de-DE"/>
        </w:rPr>
        <w:t>r</w:t>
      </w:r>
      <w:r w:rsidR="00710722">
        <w:rPr>
          <w:rFonts w:ascii="Tahoma" w:hAnsi="Tahoma" w:cs="Tahoma"/>
          <w:sz w:val="20"/>
          <w:lang w:val="de-DE"/>
        </w:rPr>
        <w:t xml:space="preserve"> </w:t>
      </w:r>
      <w:r w:rsidR="00710722" w:rsidRPr="00710722">
        <w:rPr>
          <w:rFonts w:ascii="Tahoma" w:hAnsi="Tahoma" w:cs="Tahoma"/>
          <w:sz w:val="20"/>
          <w:lang w:val="de-DE"/>
        </w:rPr>
        <w:t>hervorragende</w:t>
      </w:r>
      <w:r>
        <w:rPr>
          <w:rFonts w:ascii="Tahoma" w:hAnsi="Tahoma" w:cs="Tahoma"/>
          <w:sz w:val="20"/>
          <w:lang w:val="de-DE"/>
        </w:rPr>
        <w:t>n</w:t>
      </w:r>
      <w:r w:rsidR="00710722" w:rsidRPr="00710722">
        <w:rPr>
          <w:rFonts w:ascii="Tahoma" w:hAnsi="Tahoma" w:cs="Tahoma"/>
          <w:sz w:val="20"/>
          <w:lang w:val="de-DE"/>
        </w:rPr>
        <w:t xml:space="preserve"> und nachweisbare</w:t>
      </w:r>
      <w:r>
        <w:rPr>
          <w:rFonts w:ascii="Tahoma" w:hAnsi="Tahoma" w:cs="Tahoma"/>
          <w:sz w:val="20"/>
          <w:lang w:val="de-DE"/>
        </w:rPr>
        <w:t>n</w:t>
      </w:r>
      <w:r w:rsidR="00710722" w:rsidRPr="00710722">
        <w:rPr>
          <w:rFonts w:ascii="Tahoma" w:hAnsi="Tahoma" w:cs="Tahoma"/>
          <w:sz w:val="20"/>
          <w:lang w:val="de-DE"/>
        </w:rPr>
        <w:t>, nicht an einer Universität erlangte</w:t>
      </w:r>
      <w:r>
        <w:rPr>
          <w:rFonts w:ascii="Tahoma" w:hAnsi="Tahoma" w:cs="Tahoma"/>
          <w:sz w:val="20"/>
          <w:lang w:val="de-DE"/>
        </w:rPr>
        <w:t>n</w:t>
      </w:r>
      <w:r w:rsidR="00710722" w:rsidRPr="00710722">
        <w:rPr>
          <w:rFonts w:ascii="Tahoma" w:hAnsi="Tahoma" w:cs="Tahoma"/>
          <w:sz w:val="20"/>
          <w:lang w:val="de-DE"/>
        </w:rPr>
        <w:t>, Spezialisierung</w:t>
      </w:r>
      <w:r>
        <w:rPr>
          <w:rFonts w:ascii="Tahoma" w:hAnsi="Tahoma" w:cs="Tahoma"/>
          <w:sz w:val="20"/>
          <w:lang w:val="de-DE"/>
        </w:rPr>
        <w:t xml:space="preserve"> sein</w:t>
      </w:r>
      <w:r w:rsidR="00FE17D2">
        <w:rPr>
          <w:rFonts w:ascii="Tahoma" w:hAnsi="Tahoma" w:cs="Tahoma"/>
          <w:sz w:val="20"/>
          <w:lang w:val="de-DE"/>
        </w:rPr>
        <w:t xml:space="preserve"> (</w:t>
      </w:r>
      <w:r w:rsidR="00462ECC">
        <w:rPr>
          <w:rFonts w:ascii="Tahoma" w:hAnsi="Tahoma" w:cs="Tahoma"/>
          <w:sz w:val="20"/>
          <w:lang w:val="de-DE"/>
        </w:rPr>
        <w:t>hierbei ist die berufsbedingte Spezialisierung gemeint)</w:t>
      </w:r>
      <w:r>
        <w:rPr>
          <w:rFonts w:ascii="Tahoma" w:hAnsi="Tahoma" w:cs="Tahoma"/>
          <w:sz w:val="20"/>
          <w:lang w:val="de-DE"/>
        </w:rPr>
        <w:t xml:space="preserve">. </w:t>
      </w:r>
    </w:p>
    <w:p w14:paraId="699D0E65" w14:textId="3B83AF83" w:rsidR="00B57657" w:rsidRPr="00960071" w:rsidRDefault="00B57657" w:rsidP="00030624">
      <w:pPr>
        <w:autoSpaceDE w:val="0"/>
        <w:autoSpaceDN w:val="0"/>
        <w:adjustRightInd w:val="0"/>
        <w:jc w:val="both"/>
        <w:rPr>
          <w:rFonts w:ascii="Tahoma" w:hAnsi="Tahoma" w:cs="Tahoma"/>
          <w:bCs/>
          <w:color w:val="000000"/>
          <w:sz w:val="20"/>
          <w:lang w:val="de-DE"/>
        </w:rPr>
      </w:pPr>
    </w:p>
    <w:p w14:paraId="6EFA24FA" w14:textId="6D95E13C" w:rsidR="00E16A28" w:rsidRPr="00931D90" w:rsidRDefault="00E16A28" w:rsidP="00E16A28">
      <w:pPr>
        <w:jc w:val="both"/>
        <w:rPr>
          <w:rFonts w:ascii="Tahoma" w:hAnsi="Tahoma" w:cs="Tahoma"/>
          <w:sz w:val="20"/>
          <w:lang w:val="de-DE"/>
        </w:rPr>
      </w:pPr>
      <w:r w:rsidRPr="00931D90">
        <w:rPr>
          <w:rFonts w:ascii="Tahoma" w:hAnsi="Tahoma"/>
          <w:sz w:val="20"/>
          <w:lang w:val="de-DE"/>
        </w:rPr>
        <w:t>Die Kandidaten müssen eine Erklärung einreichen, aus welcher hervorgeht, dass sie nicht mit einem Professor der ausschreibenden Fakultät oder mit dem Rektor, de</w:t>
      </w:r>
      <w:r>
        <w:rPr>
          <w:rFonts w:ascii="Tahoma" w:hAnsi="Tahoma"/>
          <w:sz w:val="20"/>
          <w:lang w:val="de-DE"/>
        </w:rPr>
        <w:t>m</w:t>
      </w:r>
      <w:r w:rsidRPr="00931D90">
        <w:rPr>
          <w:rFonts w:ascii="Tahoma" w:hAnsi="Tahoma"/>
          <w:sz w:val="20"/>
          <w:lang w:val="de-DE"/>
        </w:rPr>
        <w:t xml:space="preserve"> </w:t>
      </w:r>
      <w:r>
        <w:rPr>
          <w:rFonts w:ascii="Tahoma" w:hAnsi="Tahoma"/>
          <w:sz w:val="20"/>
          <w:lang w:val="de-DE"/>
        </w:rPr>
        <w:t>Universitätsd</w:t>
      </w:r>
      <w:r w:rsidRPr="00931D90">
        <w:rPr>
          <w:rFonts w:ascii="Tahoma" w:hAnsi="Tahoma"/>
          <w:sz w:val="20"/>
          <w:lang w:val="de-DE"/>
        </w:rPr>
        <w:t>irektor oder einem Mitglied des Universitätsrates</w:t>
      </w:r>
      <w:r>
        <w:rPr>
          <w:rFonts w:ascii="Tahoma" w:hAnsi="Tahoma"/>
          <w:sz w:val="20"/>
          <w:lang w:val="de-DE"/>
        </w:rPr>
        <w:t xml:space="preserve"> von unibz</w:t>
      </w:r>
      <w:r w:rsidRPr="00931D90">
        <w:rPr>
          <w:rFonts w:ascii="Tahoma" w:hAnsi="Tahoma"/>
          <w:sz w:val="20"/>
          <w:lang w:val="de-DE"/>
        </w:rPr>
        <w:t xml:space="preserve"> in einem Verwandtschafts- oder Schwägerschaftsverhältnis, bis zum 4. Grad einschließlich, stehen. Sollte diese Erklärung fehlen, werden die Kandidaten gemäß Punkt </w:t>
      </w:r>
      <w:r>
        <w:rPr>
          <w:rFonts w:ascii="Tahoma" w:hAnsi="Tahoma"/>
          <w:sz w:val="20"/>
          <w:lang w:val="de-DE"/>
        </w:rPr>
        <w:t>4</w:t>
      </w:r>
      <w:r w:rsidRPr="00931D90">
        <w:rPr>
          <w:rFonts w:ascii="Tahoma" w:hAnsi="Tahoma"/>
          <w:sz w:val="20"/>
          <w:lang w:val="de-DE"/>
        </w:rPr>
        <w:t xml:space="preserve"> dieser Ausschreibung ausgeschlossen. </w:t>
      </w:r>
    </w:p>
    <w:p w14:paraId="0D698601" w14:textId="77777777" w:rsidR="00E16A28" w:rsidRPr="00931D90" w:rsidRDefault="00E16A28" w:rsidP="00E16A28">
      <w:pPr>
        <w:jc w:val="both"/>
        <w:rPr>
          <w:rFonts w:ascii="Tahoma" w:hAnsi="Tahoma" w:cs="Tahoma"/>
          <w:sz w:val="20"/>
          <w:lang w:val="de-DE"/>
        </w:rPr>
      </w:pPr>
    </w:p>
    <w:p w14:paraId="6F5F25CC" w14:textId="75823571" w:rsidR="00C62166" w:rsidRPr="00DF31C5" w:rsidRDefault="00DF31C5" w:rsidP="00B7139B">
      <w:pPr>
        <w:jc w:val="both"/>
        <w:rPr>
          <w:rFonts w:ascii="Tahoma" w:hAnsi="Tahoma" w:cs="Tahoma"/>
          <w:sz w:val="20"/>
          <w:lang w:val="de-DE"/>
        </w:rPr>
      </w:pPr>
      <w:r w:rsidRPr="00931D90">
        <w:rPr>
          <w:rFonts w:ascii="Tahoma" w:hAnsi="Tahoma"/>
          <w:sz w:val="20"/>
          <w:lang w:val="de-DE"/>
        </w:rPr>
        <w:t>Kandidaten</w:t>
      </w:r>
      <w:r>
        <w:rPr>
          <w:rFonts w:ascii="Tahoma" w:hAnsi="Tahoma" w:cs="Tahoma"/>
          <w:sz w:val="20"/>
          <w:lang w:val="de-DE"/>
        </w:rPr>
        <w:t>, welche</w:t>
      </w:r>
      <w:r w:rsidRPr="004805A9">
        <w:rPr>
          <w:rFonts w:ascii="Tahoma" w:hAnsi="Tahoma" w:cs="Tahoma"/>
          <w:sz w:val="20"/>
          <w:lang w:val="de-DE"/>
        </w:rPr>
        <w:t xml:space="preserve"> Empfänger einer </w:t>
      </w:r>
      <w:r w:rsidR="00462ECC">
        <w:rPr>
          <w:rFonts w:ascii="Tahoma" w:hAnsi="Tahoma" w:cs="Tahoma"/>
          <w:sz w:val="20"/>
          <w:lang w:val="de-DE"/>
        </w:rPr>
        <w:t>A</w:t>
      </w:r>
      <w:r w:rsidRPr="004805A9">
        <w:rPr>
          <w:rFonts w:ascii="Tahoma" w:hAnsi="Tahoma" w:cs="Tahoma"/>
          <w:sz w:val="20"/>
          <w:lang w:val="de-DE"/>
        </w:rPr>
        <w:t>ltersrente sind</w:t>
      </w:r>
      <w:r w:rsidR="00462ECC">
        <w:rPr>
          <w:rFonts w:ascii="Tahoma" w:hAnsi="Tahoma" w:cs="Tahoma"/>
          <w:sz w:val="20"/>
          <w:lang w:val="de-DE"/>
        </w:rPr>
        <w:t xml:space="preserve"> und in der Vergangenheit Verwaltungsangestellte oder akademische Bedienstete von UNIBZ waren</w:t>
      </w:r>
      <w:r>
        <w:rPr>
          <w:rFonts w:ascii="Tahoma" w:hAnsi="Tahoma" w:cs="Tahoma"/>
          <w:sz w:val="20"/>
          <w:lang w:val="de-DE"/>
        </w:rPr>
        <w:t xml:space="preserve">, </w:t>
      </w:r>
      <w:r w:rsidRPr="00931D90">
        <w:rPr>
          <w:rFonts w:ascii="Tahoma" w:hAnsi="Tahoma"/>
          <w:sz w:val="20"/>
          <w:lang w:val="de-DE"/>
        </w:rPr>
        <w:t xml:space="preserve">müssen </w:t>
      </w:r>
      <w:r w:rsidR="00BD23B4">
        <w:rPr>
          <w:rFonts w:ascii="Tahoma" w:hAnsi="Tahoma"/>
          <w:sz w:val="20"/>
          <w:lang w:val="de-DE"/>
        </w:rPr>
        <w:t>die beiliegende</w:t>
      </w:r>
      <w:r w:rsidRPr="00931D90">
        <w:rPr>
          <w:rFonts w:ascii="Tahoma" w:hAnsi="Tahoma"/>
          <w:sz w:val="20"/>
          <w:lang w:val="de-DE"/>
        </w:rPr>
        <w:t xml:space="preserve"> Erklärung </w:t>
      </w:r>
      <w:r w:rsidR="00462ECC">
        <w:rPr>
          <w:rFonts w:ascii="Tahoma" w:hAnsi="Tahoma"/>
          <w:sz w:val="20"/>
          <w:lang w:val="de-DE"/>
        </w:rPr>
        <w:t xml:space="preserve">gemäß Art. 25 Gesetz Nr. 724/1994 </w:t>
      </w:r>
      <w:r w:rsidRPr="00931D90">
        <w:rPr>
          <w:rFonts w:ascii="Tahoma" w:hAnsi="Tahoma"/>
          <w:sz w:val="20"/>
          <w:lang w:val="de-DE"/>
        </w:rPr>
        <w:t>einreichen</w:t>
      </w:r>
      <w:r w:rsidR="00462ECC">
        <w:rPr>
          <w:rFonts w:ascii="Tahoma" w:hAnsi="Tahoma"/>
          <w:sz w:val="20"/>
          <w:lang w:val="de-DE"/>
        </w:rPr>
        <w:t>.</w:t>
      </w:r>
    </w:p>
    <w:p w14:paraId="024A7BE8" w14:textId="77777777" w:rsidR="00DF31C5" w:rsidRPr="00960071" w:rsidRDefault="00DF31C5" w:rsidP="00B7139B">
      <w:pPr>
        <w:jc w:val="both"/>
        <w:rPr>
          <w:rFonts w:ascii="Tahoma" w:hAnsi="Tahoma" w:cs="Tahoma"/>
          <w:sz w:val="20"/>
          <w:highlight w:val="yellow"/>
          <w:lang w:val="de-DE"/>
        </w:rPr>
      </w:pPr>
    </w:p>
    <w:p w14:paraId="78DFB373" w14:textId="77777777" w:rsidR="00885282" w:rsidRPr="00BD23B4" w:rsidRDefault="00885282" w:rsidP="00B7139B">
      <w:pPr>
        <w:suppressAutoHyphens w:val="0"/>
        <w:jc w:val="both"/>
        <w:rPr>
          <w:rFonts w:ascii="Tahoma" w:hAnsi="Tahoma"/>
          <w:snapToGrid w:val="0"/>
          <w:sz w:val="20"/>
          <w:lang w:val="de-DE"/>
        </w:rPr>
      </w:pPr>
    </w:p>
    <w:p w14:paraId="5D661817" w14:textId="72F57EF5" w:rsidR="00A170C5" w:rsidRPr="00710F60" w:rsidRDefault="00C41103" w:rsidP="00290CC4">
      <w:pPr>
        <w:pStyle w:val="Header"/>
        <w:numPr>
          <w:ilvl w:val="0"/>
          <w:numId w:val="1"/>
        </w:numPr>
        <w:tabs>
          <w:tab w:val="clear" w:pos="502"/>
          <w:tab w:val="clear" w:pos="4153"/>
          <w:tab w:val="clear" w:pos="8306"/>
          <w:tab w:val="num" w:pos="9069"/>
        </w:tabs>
        <w:suppressAutoHyphens w:val="0"/>
        <w:ind w:left="567" w:hanging="567"/>
        <w:jc w:val="both"/>
        <w:rPr>
          <w:rFonts w:ascii="Tahoma" w:hAnsi="Tahoma"/>
          <w:b/>
          <w:snapToGrid w:val="0"/>
          <w:szCs w:val="22"/>
          <w:lang w:val="it-IT"/>
        </w:rPr>
      </w:pPr>
      <w:r w:rsidRPr="00710F60">
        <w:rPr>
          <w:rFonts w:ascii="Tahoma" w:hAnsi="Tahoma"/>
          <w:b/>
          <w:snapToGrid w:val="0"/>
          <w:szCs w:val="22"/>
          <w:lang w:val="it-IT"/>
        </w:rPr>
        <w:t>Auswahl</w:t>
      </w:r>
      <w:r w:rsidR="00977032" w:rsidRPr="00710F60">
        <w:rPr>
          <w:rFonts w:ascii="Tahoma" w:hAnsi="Tahoma"/>
          <w:b/>
          <w:snapToGrid w:val="0"/>
          <w:szCs w:val="22"/>
          <w:lang w:val="it-IT"/>
        </w:rPr>
        <w:t>verfahren</w:t>
      </w:r>
    </w:p>
    <w:p w14:paraId="746739F1" w14:textId="45299148" w:rsidR="00C41103" w:rsidRPr="00C41103" w:rsidRDefault="00C41103" w:rsidP="00067951">
      <w:pPr>
        <w:jc w:val="both"/>
        <w:rPr>
          <w:rFonts w:ascii="Tahoma" w:hAnsi="Tahoma"/>
          <w:i/>
          <w:sz w:val="20"/>
          <w:lang w:val="de-DE" w:eastAsia="en-US"/>
        </w:rPr>
      </w:pPr>
      <w:r w:rsidRPr="00710F60">
        <w:rPr>
          <w:rFonts w:ascii="Tahoma" w:hAnsi="Tahoma"/>
          <w:sz w:val="20"/>
          <w:lang w:val="de-DE" w:eastAsia="en-US"/>
        </w:rPr>
        <w:t xml:space="preserve">Die Bewertung der Kandidaten erfolgt nach </w:t>
      </w:r>
      <w:r w:rsidRPr="00710F60">
        <w:rPr>
          <w:rFonts w:ascii="Tahoma" w:hAnsi="Tahoma"/>
          <w:b/>
          <w:sz w:val="20"/>
          <w:lang w:val="de-DE" w:eastAsia="en-US"/>
        </w:rPr>
        <w:t>Titeln</w:t>
      </w:r>
      <w:r w:rsidRPr="001F4DFB">
        <w:rPr>
          <w:rFonts w:ascii="Tahoma" w:hAnsi="Tahoma"/>
          <w:b/>
          <w:sz w:val="20"/>
          <w:lang w:val="de-DE" w:eastAsia="en-US"/>
        </w:rPr>
        <w:t xml:space="preserve"> </w:t>
      </w:r>
    </w:p>
    <w:p w14:paraId="77E6A6CF" w14:textId="77777777" w:rsidR="00C62166" w:rsidRPr="00960071" w:rsidRDefault="00C62166" w:rsidP="00B7139B">
      <w:pPr>
        <w:pStyle w:val="Header"/>
        <w:tabs>
          <w:tab w:val="clear" w:pos="4153"/>
          <w:tab w:val="clear" w:pos="8306"/>
          <w:tab w:val="left" w:pos="34"/>
        </w:tabs>
        <w:suppressAutoHyphens w:val="0"/>
        <w:jc w:val="both"/>
        <w:rPr>
          <w:rFonts w:ascii="Tahoma" w:hAnsi="Tahoma"/>
          <w:snapToGrid w:val="0"/>
          <w:sz w:val="20"/>
          <w:lang w:val="de-DE"/>
        </w:rPr>
      </w:pPr>
    </w:p>
    <w:p w14:paraId="38F42A41" w14:textId="77777777" w:rsidR="00885282" w:rsidRPr="00960071" w:rsidRDefault="00885282" w:rsidP="00B7139B">
      <w:pPr>
        <w:jc w:val="both"/>
        <w:rPr>
          <w:rFonts w:ascii="Tahoma" w:hAnsi="Tahoma"/>
          <w:sz w:val="20"/>
          <w:lang w:val="de-DE" w:eastAsia="en-US"/>
        </w:rPr>
      </w:pPr>
    </w:p>
    <w:p w14:paraId="345AE917" w14:textId="643943F6" w:rsidR="00677174" w:rsidRPr="00B00024" w:rsidRDefault="00684D16" w:rsidP="00684D16">
      <w:pPr>
        <w:pStyle w:val="Header"/>
        <w:numPr>
          <w:ilvl w:val="0"/>
          <w:numId w:val="1"/>
        </w:numPr>
        <w:tabs>
          <w:tab w:val="clear" w:pos="502"/>
          <w:tab w:val="clear" w:pos="4153"/>
          <w:tab w:val="clear" w:pos="8306"/>
          <w:tab w:val="left" w:pos="9069"/>
        </w:tabs>
        <w:suppressAutoHyphens w:val="0"/>
        <w:ind w:left="567" w:hanging="567"/>
        <w:jc w:val="both"/>
        <w:rPr>
          <w:rFonts w:ascii="Tahoma" w:hAnsi="Tahoma"/>
          <w:b/>
          <w:snapToGrid w:val="0"/>
          <w:lang w:val="it-IT"/>
        </w:rPr>
      </w:pPr>
      <w:r>
        <w:rPr>
          <w:rFonts w:ascii="Tahoma" w:hAnsi="Tahoma"/>
          <w:b/>
          <w:snapToGrid w:val="0"/>
          <w:lang w:val="it-IT"/>
        </w:rPr>
        <w:t>Ausschlussgründe</w:t>
      </w:r>
    </w:p>
    <w:p w14:paraId="03F1207E" w14:textId="17ED3F83" w:rsidR="00684D16" w:rsidRPr="00684D16" w:rsidRDefault="00684D16" w:rsidP="00B7139B">
      <w:pPr>
        <w:suppressAutoHyphens w:val="0"/>
        <w:jc w:val="both"/>
        <w:rPr>
          <w:rFonts w:ascii="Tahoma" w:hAnsi="Tahoma"/>
          <w:sz w:val="20"/>
          <w:lang w:val="de-DE" w:eastAsia="en-US"/>
        </w:rPr>
      </w:pPr>
      <w:r w:rsidRPr="00684D16">
        <w:rPr>
          <w:rFonts w:ascii="Tahoma" w:hAnsi="Tahoma"/>
          <w:sz w:val="20"/>
          <w:lang w:val="de-DE" w:eastAsia="en-US"/>
        </w:rPr>
        <w:t>Der Ausschluss des Kandidaten erfolgt in den nachfolgenden Fällen:</w:t>
      </w:r>
    </w:p>
    <w:p w14:paraId="0DBE0CBD" w14:textId="2647A658" w:rsidR="00684D16" w:rsidRPr="00931D90" w:rsidRDefault="00684D16" w:rsidP="00684D16">
      <w:pPr>
        <w:numPr>
          <w:ilvl w:val="0"/>
          <w:numId w:val="2"/>
        </w:numPr>
        <w:tabs>
          <w:tab w:val="clear" w:pos="795"/>
          <w:tab w:val="num" w:pos="426"/>
        </w:tabs>
        <w:suppressAutoHyphens w:val="0"/>
        <w:ind w:left="426" w:hanging="426"/>
        <w:jc w:val="both"/>
        <w:rPr>
          <w:rFonts w:ascii="Tahoma" w:hAnsi="Tahoma"/>
          <w:sz w:val="20"/>
          <w:lang w:val="de-DE" w:eastAsia="en-US"/>
        </w:rPr>
      </w:pPr>
      <w:r>
        <w:rPr>
          <w:rFonts w:ascii="Tahoma" w:hAnsi="Tahoma"/>
          <w:sz w:val="20"/>
          <w:lang w:val="de-DE"/>
        </w:rPr>
        <w:t>Gesuche, welche unvollständig sind</w:t>
      </w:r>
    </w:p>
    <w:p w14:paraId="4EFB7445" w14:textId="1C930B39" w:rsidR="00684D16" w:rsidRPr="00931D90" w:rsidRDefault="00684D16" w:rsidP="00684D16">
      <w:pPr>
        <w:numPr>
          <w:ilvl w:val="0"/>
          <w:numId w:val="2"/>
        </w:numPr>
        <w:tabs>
          <w:tab w:val="clear" w:pos="795"/>
          <w:tab w:val="num" w:pos="426"/>
        </w:tabs>
        <w:suppressAutoHyphens w:val="0"/>
        <w:ind w:left="426" w:hanging="426"/>
        <w:jc w:val="both"/>
        <w:rPr>
          <w:rFonts w:ascii="Tahoma" w:hAnsi="Tahoma"/>
          <w:sz w:val="20"/>
          <w:lang w:val="de-DE" w:eastAsia="en-US"/>
        </w:rPr>
      </w:pPr>
      <w:r w:rsidRPr="00931D90">
        <w:rPr>
          <w:rFonts w:ascii="Tahoma" w:hAnsi="Tahoma"/>
          <w:sz w:val="20"/>
          <w:lang w:val="de-DE" w:eastAsia="en-US"/>
        </w:rPr>
        <w:t>Gesuche, w</w:t>
      </w:r>
      <w:r>
        <w:rPr>
          <w:rFonts w:ascii="Tahoma" w:hAnsi="Tahoma"/>
          <w:sz w:val="20"/>
          <w:lang w:val="de-DE" w:eastAsia="en-US"/>
        </w:rPr>
        <w:t>elche nicht unterschrieben sind</w:t>
      </w:r>
    </w:p>
    <w:p w14:paraId="1FA84B18" w14:textId="0A18AD31" w:rsidR="00684D16" w:rsidRPr="00931D90" w:rsidRDefault="00684D16" w:rsidP="00684D16">
      <w:pPr>
        <w:numPr>
          <w:ilvl w:val="0"/>
          <w:numId w:val="2"/>
        </w:numPr>
        <w:tabs>
          <w:tab w:val="clear" w:pos="795"/>
          <w:tab w:val="num" w:pos="426"/>
        </w:tabs>
        <w:suppressAutoHyphens w:val="0"/>
        <w:ind w:left="426" w:hanging="426"/>
        <w:jc w:val="both"/>
        <w:rPr>
          <w:rFonts w:ascii="Tahoma" w:hAnsi="Tahoma"/>
          <w:sz w:val="20"/>
          <w:lang w:val="de-DE" w:eastAsia="en-US"/>
        </w:rPr>
      </w:pPr>
      <w:r w:rsidRPr="00931D90">
        <w:rPr>
          <w:rFonts w:ascii="Tahoma" w:hAnsi="Tahoma" w:cs="Tahoma"/>
          <w:sz w:val="20"/>
          <w:lang w:val="de-DE"/>
        </w:rPr>
        <w:t>Gesuche, welche nicht innerhalb der in der Ausschreibung zwingend vorgeschriebenen Frist ein</w:t>
      </w:r>
      <w:r>
        <w:rPr>
          <w:rFonts w:ascii="Tahoma" w:hAnsi="Tahoma" w:cs="Tahoma"/>
          <w:sz w:val="20"/>
          <w:lang w:val="de-DE"/>
        </w:rPr>
        <w:softHyphen/>
      </w:r>
      <w:r w:rsidRPr="00931D90">
        <w:rPr>
          <w:rFonts w:ascii="Tahoma" w:hAnsi="Tahoma" w:cs="Tahoma"/>
          <w:sz w:val="20"/>
          <w:lang w:val="de-DE"/>
        </w:rPr>
        <w:t>ge</w:t>
      </w:r>
      <w:r>
        <w:rPr>
          <w:rFonts w:ascii="Tahoma" w:hAnsi="Tahoma" w:cs="Tahoma"/>
          <w:sz w:val="20"/>
          <w:lang w:val="de-DE"/>
        </w:rPr>
        <w:t>reicht werden</w:t>
      </w:r>
    </w:p>
    <w:p w14:paraId="0F798FA6" w14:textId="08BFBAF5" w:rsidR="00684D16" w:rsidRPr="00684D16" w:rsidRDefault="00684D16" w:rsidP="00684D16">
      <w:pPr>
        <w:numPr>
          <w:ilvl w:val="0"/>
          <w:numId w:val="2"/>
        </w:numPr>
        <w:tabs>
          <w:tab w:val="clear" w:pos="795"/>
          <w:tab w:val="num" w:pos="426"/>
        </w:tabs>
        <w:suppressAutoHyphens w:val="0"/>
        <w:ind w:left="426" w:hanging="426"/>
        <w:jc w:val="both"/>
        <w:rPr>
          <w:rFonts w:ascii="Tahoma" w:hAnsi="Tahoma"/>
          <w:sz w:val="20"/>
          <w:lang w:val="de-DE" w:eastAsia="en-US"/>
        </w:rPr>
      </w:pPr>
      <w:r w:rsidRPr="001F4DFB">
        <w:rPr>
          <w:rFonts w:ascii="Tahoma" w:hAnsi="Tahoma"/>
          <w:sz w:val="20"/>
          <w:lang w:val="de-DE" w:eastAsia="en-US"/>
        </w:rPr>
        <w:t xml:space="preserve">Gesuche, die mittels Post, </w:t>
      </w:r>
      <w:r>
        <w:rPr>
          <w:rFonts w:ascii="Tahoma" w:hAnsi="Tahoma"/>
          <w:sz w:val="20"/>
          <w:lang w:val="de-DE" w:eastAsia="en-US"/>
        </w:rPr>
        <w:t>E-Mail oder</w:t>
      </w:r>
      <w:r w:rsidRPr="001F4DFB">
        <w:rPr>
          <w:rFonts w:ascii="Tahoma" w:hAnsi="Tahoma"/>
          <w:sz w:val="20"/>
          <w:lang w:val="de-DE" w:eastAsia="en-US"/>
        </w:rPr>
        <w:t xml:space="preserve"> Fax eingereicht werden und </w:t>
      </w:r>
      <w:r w:rsidR="00C77F4C">
        <w:rPr>
          <w:rFonts w:ascii="Tahoma" w:hAnsi="Tahoma"/>
          <w:sz w:val="20"/>
          <w:lang w:val="de-DE" w:eastAsia="en-US"/>
        </w:rPr>
        <w:t xml:space="preserve">denen keine </w:t>
      </w:r>
      <w:r w:rsidRPr="001F4DFB">
        <w:rPr>
          <w:rFonts w:ascii="Tahoma" w:hAnsi="Tahoma"/>
          <w:sz w:val="20"/>
          <w:lang w:val="de-DE" w:eastAsia="en-US"/>
        </w:rPr>
        <w:t xml:space="preserve"> </w:t>
      </w:r>
      <w:r w:rsidR="00C77F4C">
        <w:rPr>
          <w:rFonts w:ascii="Tahoma" w:hAnsi="Tahoma"/>
          <w:sz w:val="20"/>
          <w:lang w:val="de-DE" w:eastAsia="en-US"/>
        </w:rPr>
        <w:t>Kopie</w:t>
      </w:r>
      <w:r w:rsidRPr="001F4DFB">
        <w:rPr>
          <w:rFonts w:ascii="Tahoma" w:hAnsi="Tahoma"/>
          <w:sz w:val="20"/>
          <w:lang w:val="de-DE" w:eastAsia="en-US"/>
        </w:rPr>
        <w:t xml:space="preserve"> eines gültigen </w:t>
      </w:r>
      <w:r w:rsidR="00C77F4C">
        <w:rPr>
          <w:rFonts w:ascii="Tahoma" w:hAnsi="Tahoma"/>
          <w:sz w:val="20"/>
          <w:lang w:val="de-DE" w:eastAsia="en-US"/>
        </w:rPr>
        <w:t xml:space="preserve">Ausweises </w:t>
      </w:r>
      <w:r w:rsidRPr="00690D47">
        <w:rPr>
          <w:rFonts w:ascii="Tahoma" w:hAnsi="Tahoma"/>
          <w:sz w:val="20"/>
          <w:lang w:val="de-DE" w:eastAsia="en-US"/>
        </w:rPr>
        <w:t>(</w:t>
      </w:r>
      <w:r w:rsidR="00690D47" w:rsidRPr="00BD23B4">
        <w:rPr>
          <w:rFonts w:ascii="Tahoma" w:hAnsi="Tahoma"/>
          <w:sz w:val="20"/>
          <w:lang w:val="de-DE" w:eastAsia="en-US"/>
        </w:rPr>
        <w:t>Personal</w:t>
      </w:r>
      <w:r w:rsidRPr="00690D47">
        <w:rPr>
          <w:rFonts w:ascii="Tahoma" w:hAnsi="Tahoma"/>
          <w:sz w:val="20"/>
          <w:lang w:val="de-DE" w:eastAsia="en-US"/>
        </w:rPr>
        <w:t>ausweis, Re</w:t>
      </w:r>
      <w:r w:rsidRPr="00C30545">
        <w:rPr>
          <w:rFonts w:ascii="Tahoma" w:hAnsi="Tahoma"/>
          <w:sz w:val="20"/>
          <w:lang w:val="de-DE" w:eastAsia="en-US"/>
        </w:rPr>
        <w:t>isepass</w:t>
      </w:r>
      <w:r>
        <w:rPr>
          <w:rFonts w:ascii="Tahoma" w:hAnsi="Tahoma"/>
          <w:sz w:val="20"/>
          <w:lang w:val="de-DE" w:eastAsia="en-US"/>
        </w:rPr>
        <w:t xml:space="preserve">, Führerschein) </w:t>
      </w:r>
      <w:r w:rsidR="00C77F4C">
        <w:rPr>
          <w:rFonts w:ascii="Tahoma" w:hAnsi="Tahoma"/>
          <w:sz w:val="20"/>
          <w:lang w:val="de-DE" w:eastAsia="en-US"/>
        </w:rPr>
        <w:t>beigelegt wurde</w:t>
      </w:r>
    </w:p>
    <w:p w14:paraId="6ABE4F5A" w14:textId="04253B4A" w:rsidR="00684D16" w:rsidRPr="00E504E9" w:rsidRDefault="00684D16" w:rsidP="00684D16">
      <w:pPr>
        <w:numPr>
          <w:ilvl w:val="0"/>
          <w:numId w:val="2"/>
        </w:numPr>
        <w:tabs>
          <w:tab w:val="clear" w:pos="795"/>
          <w:tab w:val="num" w:pos="426"/>
        </w:tabs>
        <w:suppressAutoHyphens w:val="0"/>
        <w:ind w:left="426" w:hanging="426"/>
        <w:jc w:val="both"/>
        <w:rPr>
          <w:rFonts w:ascii="Tahoma" w:hAnsi="Tahoma"/>
          <w:sz w:val="20"/>
          <w:lang w:val="de-DE" w:eastAsia="en-US"/>
        </w:rPr>
      </w:pPr>
      <w:r w:rsidRPr="00931D90">
        <w:rPr>
          <w:rFonts w:ascii="Tahoma" w:hAnsi="Tahoma"/>
          <w:sz w:val="20"/>
          <w:lang w:val="de-DE"/>
        </w:rPr>
        <w:t xml:space="preserve">Gesuche, die von Kandidaten eingereicht werden, welche nicht </w:t>
      </w:r>
      <w:r w:rsidR="00366F97">
        <w:rPr>
          <w:rFonts w:ascii="Tahoma" w:hAnsi="Tahoma"/>
          <w:sz w:val="20"/>
          <w:lang w:val="de-DE"/>
        </w:rPr>
        <w:t xml:space="preserve">im Besitz der </w:t>
      </w:r>
      <w:r w:rsidRPr="00931D90">
        <w:rPr>
          <w:rFonts w:ascii="Tahoma" w:hAnsi="Tahoma"/>
          <w:sz w:val="20"/>
          <w:lang w:val="de-DE"/>
        </w:rPr>
        <w:t>Erfordernisse für die Teilnah</w:t>
      </w:r>
      <w:r w:rsidR="00687F98">
        <w:rPr>
          <w:rFonts w:ascii="Tahoma" w:hAnsi="Tahoma"/>
          <w:sz w:val="20"/>
          <w:lang w:val="de-DE"/>
        </w:rPr>
        <w:softHyphen/>
      </w:r>
      <w:r w:rsidRPr="00931D90">
        <w:rPr>
          <w:rFonts w:ascii="Tahoma" w:hAnsi="Tahoma"/>
          <w:sz w:val="20"/>
          <w:lang w:val="de-DE"/>
        </w:rPr>
        <w:t>me an diesem Auswahlverfahren</w:t>
      </w:r>
      <w:r w:rsidR="00B423BF">
        <w:rPr>
          <w:rFonts w:ascii="Tahoma" w:hAnsi="Tahoma"/>
          <w:sz w:val="20"/>
          <w:lang w:val="de-DE"/>
        </w:rPr>
        <w:t xml:space="preserve"> </w:t>
      </w:r>
      <w:r w:rsidR="00B423BF" w:rsidRPr="00E504E9">
        <w:rPr>
          <w:rFonts w:ascii="Tahoma" w:hAnsi="Tahoma"/>
          <w:sz w:val="20"/>
          <w:lang w:val="de-DE"/>
        </w:rPr>
        <w:t>sind</w:t>
      </w:r>
      <w:r w:rsidRPr="00E504E9">
        <w:rPr>
          <w:rFonts w:ascii="Tahoma" w:hAnsi="Tahoma"/>
          <w:sz w:val="20"/>
          <w:lang w:val="de-DE"/>
        </w:rPr>
        <w:t xml:space="preserve"> </w:t>
      </w:r>
    </w:p>
    <w:p w14:paraId="21F71992" w14:textId="50415AAE" w:rsidR="00684D16" w:rsidRPr="00931D90" w:rsidRDefault="00684D16" w:rsidP="00684D16">
      <w:pPr>
        <w:numPr>
          <w:ilvl w:val="0"/>
          <w:numId w:val="2"/>
        </w:numPr>
        <w:tabs>
          <w:tab w:val="num" w:pos="426"/>
        </w:tabs>
        <w:suppressAutoHyphens w:val="0"/>
        <w:ind w:left="426" w:hanging="426"/>
        <w:jc w:val="both"/>
        <w:rPr>
          <w:rFonts w:ascii="Tahoma" w:hAnsi="Tahoma"/>
          <w:sz w:val="20"/>
          <w:lang w:val="de-DE" w:eastAsia="en-US"/>
        </w:rPr>
      </w:pPr>
      <w:r w:rsidRPr="00931D90">
        <w:rPr>
          <w:rFonts w:ascii="Tahoma" w:hAnsi="Tahoma"/>
          <w:sz w:val="20"/>
          <w:lang w:val="de-DE"/>
        </w:rPr>
        <w:t>Gesuche, die von Kandidaten eingereicht werden, welche mit einem Professor der ausschreiben</w:t>
      </w:r>
      <w:r w:rsidRPr="00931D90">
        <w:rPr>
          <w:rFonts w:ascii="Tahoma" w:hAnsi="Tahoma"/>
          <w:sz w:val="20"/>
          <w:lang w:val="de-DE"/>
        </w:rPr>
        <w:softHyphen/>
        <w:t xml:space="preserve">den Fakultät </w:t>
      </w:r>
      <w:r w:rsidR="00687F98">
        <w:rPr>
          <w:rFonts w:ascii="Tahoma" w:hAnsi="Tahoma"/>
          <w:sz w:val="20"/>
          <w:lang w:val="de-DE"/>
        </w:rPr>
        <w:t>/ des ausschreiben</w:t>
      </w:r>
      <w:r w:rsidR="00687F98" w:rsidRPr="00931D90">
        <w:rPr>
          <w:rFonts w:ascii="Tahoma" w:hAnsi="Tahoma"/>
          <w:sz w:val="20"/>
          <w:lang w:val="de-DE"/>
        </w:rPr>
        <w:t>den</w:t>
      </w:r>
      <w:r w:rsidR="00687F98">
        <w:rPr>
          <w:rFonts w:ascii="Tahoma" w:hAnsi="Tahoma"/>
          <w:sz w:val="20"/>
          <w:lang w:val="de-DE"/>
        </w:rPr>
        <w:t xml:space="preserve"> Kompetenzzentrums </w:t>
      </w:r>
      <w:r w:rsidR="001C1F84">
        <w:rPr>
          <w:rFonts w:ascii="Tahoma" w:hAnsi="Tahoma"/>
          <w:sz w:val="20"/>
          <w:lang w:val="de-DE"/>
        </w:rPr>
        <w:t>o</w:t>
      </w:r>
      <w:r w:rsidRPr="00931D90">
        <w:rPr>
          <w:rFonts w:ascii="Tahoma" w:hAnsi="Tahoma"/>
          <w:sz w:val="20"/>
          <w:lang w:val="de-DE"/>
        </w:rPr>
        <w:t>der mit dem Rektor, de</w:t>
      </w:r>
      <w:r>
        <w:rPr>
          <w:rFonts w:ascii="Tahoma" w:hAnsi="Tahoma"/>
          <w:sz w:val="20"/>
          <w:lang w:val="de-DE"/>
        </w:rPr>
        <w:t>m</w:t>
      </w:r>
      <w:r w:rsidRPr="00931D90">
        <w:rPr>
          <w:rFonts w:ascii="Tahoma" w:hAnsi="Tahoma"/>
          <w:sz w:val="20"/>
          <w:lang w:val="de-DE"/>
        </w:rPr>
        <w:t xml:space="preserve"> </w:t>
      </w:r>
      <w:r w:rsidR="00687F98">
        <w:rPr>
          <w:rFonts w:ascii="Tahoma" w:hAnsi="Tahoma"/>
          <w:sz w:val="20"/>
          <w:lang w:val="de-DE"/>
        </w:rPr>
        <w:t>Universitäts</w:t>
      </w:r>
      <w:r w:rsidR="00687F98">
        <w:rPr>
          <w:rFonts w:ascii="Tahoma" w:hAnsi="Tahoma"/>
          <w:sz w:val="20"/>
          <w:lang w:val="de-DE"/>
        </w:rPr>
        <w:softHyphen/>
        <w:t>d</w:t>
      </w:r>
      <w:r w:rsidRPr="00931D90">
        <w:rPr>
          <w:rFonts w:ascii="Tahoma" w:hAnsi="Tahoma"/>
          <w:sz w:val="20"/>
          <w:lang w:val="de-DE"/>
        </w:rPr>
        <w:t>irektor oder einem Mitglied des Universitätsrates</w:t>
      </w:r>
      <w:r w:rsidR="00E16A28">
        <w:rPr>
          <w:rFonts w:ascii="Tahoma" w:hAnsi="Tahoma"/>
          <w:sz w:val="20"/>
          <w:lang w:val="de-DE"/>
        </w:rPr>
        <w:t xml:space="preserve"> von der unibz</w:t>
      </w:r>
      <w:r w:rsidRPr="00931D90">
        <w:rPr>
          <w:rFonts w:ascii="Tahoma" w:hAnsi="Tahoma"/>
          <w:sz w:val="20"/>
          <w:lang w:val="de-DE"/>
        </w:rPr>
        <w:t xml:space="preserve"> in einem Verwandtschafts- oder Schwäger</w:t>
      </w:r>
      <w:r w:rsidR="00687F98">
        <w:rPr>
          <w:rFonts w:ascii="Tahoma" w:hAnsi="Tahoma"/>
          <w:sz w:val="20"/>
          <w:lang w:val="de-DE"/>
        </w:rPr>
        <w:softHyphen/>
      </w:r>
      <w:r w:rsidRPr="00931D90">
        <w:rPr>
          <w:rFonts w:ascii="Tahoma" w:hAnsi="Tahoma"/>
          <w:sz w:val="20"/>
          <w:lang w:val="de-DE"/>
        </w:rPr>
        <w:t>schaftsverhältnis, bis zum 4. Grad einschließlich, stehen</w:t>
      </w:r>
    </w:p>
    <w:p w14:paraId="1F9CC2C5" w14:textId="084E3A5F" w:rsidR="00684D16" w:rsidRDefault="00684D16" w:rsidP="00684D16">
      <w:pPr>
        <w:numPr>
          <w:ilvl w:val="0"/>
          <w:numId w:val="2"/>
        </w:numPr>
        <w:tabs>
          <w:tab w:val="num" w:pos="426"/>
        </w:tabs>
        <w:suppressAutoHyphens w:val="0"/>
        <w:ind w:left="426" w:hanging="426"/>
        <w:jc w:val="both"/>
        <w:rPr>
          <w:rFonts w:ascii="Tahoma" w:hAnsi="Tahoma"/>
          <w:sz w:val="20"/>
          <w:lang w:val="de-DE" w:eastAsia="en-US"/>
        </w:rPr>
      </w:pPr>
      <w:r w:rsidRPr="00931D90">
        <w:rPr>
          <w:rFonts w:ascii="Tahoma" w:hAnsi="Tahoma"/>
          <w:sz w:val="20"/>
          <w:lang w:val="de-DE"/>
        </w:rPr>
        <w:t>Gesuche, in welchen die Erklärung fehlt, dass der Kandidat nicht mit einem Professor der aus</w:t>
      </w:r>
      <w:r w:rsidRPr="00931D90">
        <w:rPr>
          <w:rFonts w:ascii="Tahoma" w:hAnsi="Tahoma"/>
          <w:sz w:val="20"/>
          <w:lang w:val="de-DE"/>
        </w:rPr>
        <w:softHyphen/>
        <w:t>schreibenden Fakultät</w:t>
      </w:r>
      <w:r w:rsidR="001C1F84">
        <w:rPr>
          <w:rFonts w:ascii="Tahoma" w:hAnsi="Tahoma"/>
          <w:sz w:val="20"/>
          <w:lang w:val="de-DE"/>
        </w:rPr>
        <w:t xml:space="preserve"> / des ausschreiben</w:t>
      </w:r>
      <w:r w:rsidR="001C1F84" w:rsidRPr="00931D90">
        <w:rPr>
          <w:rFonts w:ascii="Tahoma" w:hAnsi="Tahoma"/>
          <w:sz w:val="20"/>
          <w:lang w:val="de-DE"/>
        </w:rPr>
        <w:t>den</w:t>
      </w:r>
      <w:r w:rsidR="001C1F84">
        <w:rPr>
          <w:rFonts w:ascii="Tahoma" w:hAnsi="Tahoma"/>
          <w:sz w:val="20"/>
          <w:lang w:val="de-DE"/>
        </w:rPr>
        <w:t xml:space="preserve"> Kompetenzzentrums</w:t>
      </w:r>
      <w:r w:rsidRPr="00931D90">
        <w:rPr>
          <w:rFonts w:ascii="Tahoma" w:hAnsi="Tahoma"/>
          <w:sz w:val="20"/>
          <w:lang w:val="de-DE"/>
        </w:rPr>
        <w:t xml:space="preserve"> oder mit d</w:t>
      </w:r>
      <w:r>
        <w:rPr>
          <w:rFonts w:ascii="Tahoma" w:hAnsi="Tahoma"/>
          <w:sz w:val="20"/>
          <w:lang w:val="de-DE"/>
        </w:rPr>
        <w:t xml:space="preserve">em Rektor, dem </w:t>
      </w:r>
      <w:r w:rsidR="001C1F84">
        <w:rPr>
          <w:rFonts w:ascii="Tahoma" w:hAnsi="Tahoma"/>
          <w:sz w:val="20"/>
          <w:lang w:val="de-DE"/>
        </w:rPr>
        <w:t>Universitätsdirektor</w:t>
      </w:r>
      <w:r w:rsidRPr="00931D90">
        <w:rPr>
          <w:rFonts w:ascii="Tahoma" w:hAnsi="Tahoma"/>
          <w:sz w:val="20"/>
          <w:lang w:val="de-DE"/>
        </w:rPr>
        <w:t xml:space="preserve"> oder einem Mitglied des Universitätsrates </w:t>
      </w:r>
      <w:r w:rsidR="00E16A28">
        <w:rPr>
          <w:rFonts w:ascii="Tahoma" w:hAnsi="Tahoma"/>
          <w:sz w:val="20"/>
          <w:lang w:val="de-DE"/>
        </w:rPr>
        <w:t xml:space="preserve">von der unibz </w:t>
      </w:r>
      <w:r w:rsidRPr="00931D90">
        <w:rPr>
          <w:rFonts w:ascii="Tahoma" w:hAnsi="Tahoma"/>
          <w:sz w:val="20"/>
          <w:lang w:val="de-DE"/>
        </w:rPr>
        <w:t>in einem Ver</w:t>
      </w:r>
      <w:r w:rsidR="003F2B19">
        <w:rPr>
          <w:rFonts w:ascii="Tahoma" w:hAnsi="Tahoma"/>
          <w:sz w:val="20"/>
          <w:lang w:val="de-DE"/>
        </w:rPr>
        <w:softHyphen/>
      </w:r>
      <w:r w:rsidRPr="00931D90">
        <w:rPr>
          <w:rFonts w:ascii="Tahoma" w:hAnsi="Tahoma"/>
          <w:sz w:val="20"/>
          <w:lang w:val="de-DE"/>
        </w:rPr>
        <w:t>wandtschafts- oder Schwägerschaftsverhältnis, bis zum 4. Grad einschließlich, steht</w:t>
      </w:r>
    </w:p>
    <w:p w14:paraId="23F90C8E" w14:textId="0769F8D4" w:rsidR="004805A9" w:rsidRPr="004805A9" w:rsidRDefault="004805A9" w:rsidP="00684D16">
      <w:pPr>
        <w:numPr>
          <w:ilvl w:val="0"/>
          <w:numId w:val="2"/>
        </w:numPr>
        <w:tabs>
          <w:tab w:val="num" w:pos="426"/>
        </w:tabs>
        <w:suppressAutoHyphens w:val="0"/>
        <w:ind w:left="426" w:hanging="426"/>
        <w:jc w:val="both"/>
        <w:rPr>
          <w:rFonts w:ascii="Tahoma" w:hAnsi="Tahoma"/>
          <w:sz w:val="20"/>
          <w:lang w:val="de-DE" w:eastAsia="en-US"/>
        </w:rPr>
      </w:pPr>
      <w:r w:rsidRPr="00931D90">
        <w:rPr>
          <w:rFonts w:ascii="Tahoma" w:hAnsi="Tahoma"/>
          <w:sz w:val="20"/>
          <w:lang w:val="de-DE"/>
        </w:rPr>
        <w:t>Gesuche, die von Kandidaten eingereicht werden</w:t>
      </w:r>
      <w:r>
        <w:rPr>
          <w:rFonts w:ascii="Tahoma" w:hAnsi="Tahoma" w:cs="Tahoma"/>
          <w:sz w:val="20"/>
          <w:lang w:val="de-DE"/>
        </w:rPr>
        <w:t>, welche</w:t>
      </w:r>
      <w:r w:rsidRPr="004805A9">
        <w:rPr>
          <w:rFonts w:ascii="Tahoma" w:hAnsi="Tahoma" w:cs="Tahoma"/>
          <w:sz w:val="20"/>
          <w:lang w:val="de-DE"/>
        </w:rPr>
        <w:t xml:space="preserve"> Empfänger einer Dienstaltersrente sind</w:t>
      </w:r>
      <w:r>
        <w:rPr>
          <w:rFonts w:ascii="Tahoma" w:hAnsi="Tahoma" w:cs="Tahoma"/>
          <w:sz w:val="20"/>
          <w:lang w:val="de-DE"/>
        </w:rPr>
        <w:t xml:space="preserve"> und </w:t>
      </w:r>
      <w:r w:rsidRPr="004805A9">
        <w:rPr>
          <w:rFonts w:ascii="Tahoma" w:hAnsi="Tahoma" w:cs="Tahoma"/>
          <w:sz w:val="20"/>
          <w:lang w:val="de-DE"/>
        </w:rPr>
        <w:t xml:space="preserve">in den fünf der </w:t>
      </w:r>
      <w:r w:rsidR="007F0AFA" w:rsidRPr="00BD23B4">
        <w:rPr>
          <w:rFonts w:ascii="Tahoma" w:hAnsi="Tahoma" w:cs="Tahoma"/>
          <w:sz w:val="20"/>
          <w:lang w:val="de-DE"/>
        </w:rPr>
        <w:t>Kündigung zwecks Pensionierung vorhergehenden Jahren</w:t>
      </w:r>
      <w:r w:rsidR="007F0AFA" w:rsidRPr="004805A9">
        <w:rPr>
          <w:rFonts w:ascii="Tahoma" w:hAnsi="Tahoma" w:cs="Tahoma"/>
          <w:sz w:val="20"/>
          <w:lang w:val="de-DE"/>
        </w:rPr>
        <w:t xml:space="preserve"> </w:t>
      </w:r>
      <w:r w:rsidRPr="004805A9">
        <w:rPr>
          <w:rFonts w:ascii="Tahoma" w:hAnsi="Tahoma" w:cs="Tahoma"/>
          <w:sz w:val="20"/>
          <w:lang w:val="de-DE"/>
        </w:rPr>
        <w:t>ein Arbeitsverhältnis mit unibz hatten, (Art. 25 Gesetz Nr. 724/1994</w:t>
      </w:r>
      <w:r>
        <w:rPr>
          <w:rFonts w:ascii="Tahoma" w:hAnsi="Tahoma" w:cs="Tahoma"/>
          <w:sz w:val="20"/>
          <w:lang w:val="de-DE"/>
        </w:rPr>
        <w:t>)</w:t>
      </w:r>
    </w:p>
    <w:p w14:paraId="4A1ACC9A" w14:textId="541CA384" w:rsidR="004805A9" w:rsidRPr="004805A9" w:rsidRDefault="004805A9" w:rsidP="00684D16">
      <w:pPr>
        <w:numPr>
          <w:ilvl w:val="0"/>
          <w:numId w:val="2"/>
        </w:numPr>
        <w:tabs>
          <w:tab w:val="num" w:pos="426"/>
        </w:tabs>
        <w:suppressAutoHyphens w:val="0"/>
        <w:ind w:left="426" w:hanging="426"/>
        <w:jc w:val="both"/>
        <w:rPr>
          <w:rFonts w:ascii="Tahoma" w:hAnsi="Tahoma"/>
          <w:sz w:val="20"/>
          <w:lang w:val="de-DE" w:eastAsia="en-US"/>
        </w:rPr>
      </w:pPr>
      <w:r w:rsidRPr="00931D90">
        <w:rPr>
          <w:rFonts w:ascii="Tahoma" w:hAnsi="Tahoma" w:cs="Tahoma"/>
          <w:sz w:val="20"/>
          <w:lang w:val="de-DE"/>
        </w:rPr>
        <w:t xml:space="preserve">Gesuche von Kandidaten, die zu einer Strafe verurteilt wurden, welche, aufgrund der geltenden Gesetzgebung, ein dauerhaftes oder zeitweiliges Verbot der Ausübung öffentlicher Ämter mit sich bringt. Ob weitere eventuelle strafrechtliche Verurteilungen, auch infolge von Strafzumessung auf </w:t>
      </w:r>
      <w:r w:rsidRPr="00931D90">
        <w:rPr>
          <w:rFonts w:ascii="Tahoma" w:hAnsi="Tahoma" w:cs="Tahoma"/>
          <w:sz w:val="20"/>
          <w:lang w:val="de-DE"/>
        </w:rPr>
        <w:lastRenderedPageBreak/>
        <w:t>Antrag oder Urteile, für welche die Begünstigung der Nichterwähnung der Verurteilungen im Strafregister im Sinnes des Artikels 175 des italienischen Strafgesetzbuches angewandt wurde, als Ausschlussgrund gelten können, wird von der Universität aufgrund ihrer Vereinbarkeit mit der ausgeschriebenen Beauftragung und des universitären Umfeldes</w:t>
      </w:r>
      <w:r>
        <w:rPr>
          <w:rFonts w:ascii="Tahoma" w:hAnsi="Tahoma" w:cs="Tahoma"/>
          <w:sz w:val="20"/>
          <w:lang w:val="de-DE"/>
        </w:rPr>
        <w:t xml:space="preserve"> beurteilt</w:t>
      </w:r>
      <w:r w:rsidR="00C41103">
        <w:rPr>
          <w:rFonts w:ascii="Tahoma" w:hAnsi="Tahoma" w:cs="Tahoma"/>
          <w:sz w:val="20"/>
          <w:lang w:val="de-DE"/>
        </w:rPr>
        <w:t>.</w:t>
      </w:r>
    </w:p>
    <w:p w14:paraId="24565AFB" w14:textId="77777777" w:rsidR="00AA4AED" w:rsidRPr="00C41103" w:rsidRDefault="00AA4AED" w:rsidP="00B7139B">
      <w:pPr>
        <w:pStyle w:val="Header"/>
        <w:tabs>
          <w:tab w:val="clear" w:pos="4153"/>
          <w:tab w:val="clear" w:pos="8306"/>
          <w:tab w:val="left" w:pos="34"/>
        </w:tabs>
        <w:suppressAutoHyphens w:val="0"/>
        <w:jc w:val="both"/>
        <w:rPr>
          <w:rFonts w:ascii="Tahoma" w:hAnsi="Tahoma"/>
          <w:snapToGrid w:val="0"/>
          <w:sz w:val="20"/>
          <w:lang w:val="de-DE"/>
        </w:rPr>
      </w:pPr>
    </w:p>
    <w:p w14:paraId="39F237E1" w14:textId="77777777" w:rsidR="00B46A1E" w:rsidRPr="00C41103" w:rsidRDefault="00B46A1E" w:rsidP="00B7139B">
      <w:pPr>
        <w:pStyle w:val="Header"/>
        <w:tabs>
          <w:tab w:val="clear" w:pos="4153"/>
          <w:tab w:val="clear" w:pos="8306"/>
          <w:tab w:val="left" w:pos="34"/>
        </w:tabs>
        <w:suppressAutoHyphens w:val="0"/>
        <w:jc w:val="both"/>
        <w:rPr>
          <w:rFonts w:ascii="Tahoma" w:hAnsi="Tahoma"/>
          <w:snapToGrid w:val="0"/>
          <w:sz w:val="20"/>
          <w:lang w:val="de-DE"/>
        </w:rPr>
      </w:pPr>
    </w:p>
    <w:p w14:paraId="1FED20B5" w14:textId="231393CB" w:rsidR="00F443D4" w:rsidRPr="00B00024" w:rsidRDefault="00045D67" w:rsidP="007456D8">
      <w:pPr>
        <w:pStyle w:val="Header"/>
        <w:numPr>
          <w:ilvl w:val="0"/>
          <w:numId w:val="1"/>
        </w:numPr>
        <w:tabs>
          <w:tab w:val="clear" w:pos="502"/>
          <w:tab w:val="clear" w:pos="4153"/>
          <w:tab w:val="clear" w:pos="8306"/>
          <w:tab w:val="left" w:pos="9069"/>
        </w:tabs>
        <w:suppressAutoHyphens w:val="0"/>
        <w:ind w:left="567" w:hanging="567"/>
        <w:jc w:val="both"/>
        <w:rPr>
          <w:rFonts w:ascii="Tahoma" w:hAnsi="Tahoma"/>
          <w:b/>
          <w:snapToGrid w:val="0"/>
          <w:lang w:val="it-IT"/>
        </w:rPr>
      </w:pPr>
      <w:r w:rsidRPr="00931D90">
        <w:rPr>
          <w:rFonts w:ascii="Tahoma" w:hAnsi="Tahoma"/>
          <w:b/>
          <w:szCs w:val="22"/>
          <w:lang w:val="de-DE"/>
        </w:rPr>
        <w:t>Veröffentlichung der Rangordnung</w:t>
      </w:r>
    </w:p>
    <w:p w14:paraId="2F95AD05" w14:textId="146907C9" w:rsidR="00BC7AB4" w:rsidRPr="00BC7AB4" w:rsidRDefault="00BC7AB4" w:rsidP="00BC7AB4">
      <w:pPr>
        <w:jc w:val="both"/>
        <w:rPr>
          <w:rFonts w:ascii="Tahoma" w:hAnsi="Tahoma"/>
          <w:sz w:val="20"/>
          <w:lang w:val="de-DE" w:eastAsia="en-US"/>
        </w:rPr>
      </w:pPr>
      <w:r w:rsidRPr="00BC7AB4">
        <w:rPr>
          <w:rFonts w:ascii="Tahoma" w:hAnsi="Tahoma"/>
          <w:sz w:val="20"/>
          <w:lang w:val="de-DE" w:eastAsia="en-US"/>
        </w:rPr>
        <w:t xml:space="preserve">Bei Beendigung des Auswahlverfahrens </w:t>
      </w:r>
      <w:r w:rsidR="00045D67">
        <w:rPr>
          <w:rFonts w:ascii="Tahoma" w:hAnsi="Tahoma"/>
          <w:sz w:val="20"/>
          <w:lang w:val="de-DE" w:eastAsia="en-US"/>
        </w:rPr>
        <w:t xml:space="preserve">beschließt </w:t>
      </w:r>
      <w:r w:rsidRPr="00BC7AB4">
        <w:rPr>
          <w:rFonts w:ascii="Tahoma" w:hAnsi="Tahoma"/>
          <w:sz w:val="20"/>
          <w:lang w:val="de-DE" w:eastAsia="en-US"/>
        </w:rPr>
        <w:t xml:space="preserve">der </w:t>
      </w:r>
      <w:r w:rsidR="00330DB2">
        <w:rPr>
          <w:rFonts w:ascii="Tahoma" w:hAnsi="Tahoma"/>
          <w:sz w:val="20"/>
          <w:lang w:val="de-DE" w:eastAsia="en-US"/>
        </w:rPr>
        <w:t>Dekan der Fakultät mittels Dekret</w:t>
      </w:r>
      <w:r w:rsidRPr="00BC7AB4">
        <w:rPr>
          <w:rFonts w:ascii="Tahoma" w:hAnsi="Tahoma"/>
          <w:sz w:val="20"/>
          <w:lang w:val="de-DE" w:eastAsia="en-US"/>
        </w:rPr>
        <w:t xml:space="preserve"> die</w:t>
      </w:r>
      <w:r w:rsidR="00045D67">
        <w:rPr>
          <w:rFonts w:ascii="Tahoma" w:hAnsi="Tahoma"/>
          <w:sz w:val="20"/>
          <w:lang w:val="de-DE" w:eastAsia="en-US"/>
        </w:rPr>
        <w:t xml:space="preserve"> Genehmigung der</w:t>
      </w:r>
      <w:r w:rsidRPr="00BC7AB4">
        <w:rPr>
          <w:rFonts w:ascii="Tahoma" w:hAnsi="Tahoma"/>
          <w:sz w:val="20"/>
          <w:lang w:val="de-DE" w:eastAsia="en-US"/>
        </w:rPr>
        <w:t xml:space="preserve"> Rangordnung</w:t>
      </w:r>
      <w:r w:rsidR="00045D67">
        <w:rPr>
          <w:rFonts w:ascii="Tahoma" w:hAnsi="Tahoma"/>
          <w:sz w:val="20"/>
          <w:lang w:val="de-DE" w:eastAsia="en-US"/>
        </w:rPr>
        <w:t xml:space="preserve"> der geeigneten Kandidaten</w:t>
      </w:r>
      <w:r>
        <w:rPr>
          <w:rFonts w:ascii="Tahoma" w:hAnsi="Tahoma"/>
          <w:sz w:val="20"/>
          <w:lang w:val="de-DE"/>
        </w:rPr>
        <w:t>.</w:t>
      </w:r>
    </w:p>
    <w:p w14:paraId="5049F85B" w14:textId="580952A2" w:rsidR="00BC7AB4" w:rsidRDefault="00045D67" w:rsidP="00BC7AB4">
      <w:pPr>
        <w:pStyle w:val="Header"/>
        <w:tabs>
          <w:tab w:val="clear" w:pos="4153"/>
          <w:tab w:val="clear" w:pos="8306"/>
        </w:tabs>
        <w:suppressAutoHyphens w:val="0"/>
        <w:jc w:val="both"/>
        <w:rPr>
          <w:rFonts w:ascii="Tahoma" w:hAnsi="Tahoma"/>
          <w:sz w:val="20"/>
          <w:lang w:val="de-DE" w:eastAsia="en-US"/>
        </w:rPr>
      </w:pPr>
      <w:r>
        <w:rPr>
          <w:rFonts w:ascii="Tahoma" w:hAnsi="Tahoma"/>
          <w:sz w:val="20"/>
          <w:lang w:val="de-DE" w:eastAsia="en-US"/>
        </w:rPr>
        <w:t>D</w:t>
      </w:r>
      <w:r w:rsidR="00330DB2">
        <w:rPr>
          <w:rFonts w:ascii="Tahoma" w:hAnsi="Tahoma"/>
          <w:sz w:val="20"/>
          <w:lang w:val="de-DE" w:eastAsia="en-US"/>
        </w:rPr>
        <w:t>as</w:t>
      </w:r>
      <w:r w:rsidR="00BC7AB4" w:rsidRPr="000E0EA9">
        <w:rPr>
          <w:rFonts w:ascii="Tahoma" w:hAnsi="Tahoma"/>
          <w:sz w:val="20"/>
          <w:lang w:val="de-DE" w:eastAsia="en-US"/>
        </w:rPr>
        <w:t xml:space="preserve"> oben genannte </w:t>
      </w:r>
      <w:r w:rsidR="00330DB2">
        <w:rPr>
          <w:rFonts w:ascii="Tahoma" w:hAnsi="Tahoma"/>
          <w:sz w:val="20"/>
          <w:lang w:val="de-DE" w:eastAsia="en-US"/>
        </w:rPr>
        <w:t>Dekret</w:t>
      </w:r>
      <w:r w:rsidR="00BC7AB4" w:rsidRPr="000E0EA9">
        <w:rPr>
          <w:rFonts w:ascii="Tahoma" w:hAnsi="Tahoma"/>
          <w:sz w:val="20"/>
          <w:lang w:val="de-DE" w:eastAsia="en-US"/>
        </w:rPr>
        <w:t xml:space="preserve"> </w:t>
      </w:r>
      <w:r w:rsidR="00BC7AB4" w:rsidRPr="001F4DFB">
        <w:rPr>
          <w:rFonts w:ascii="Tahoma" w:hAnsi="Tahoma"/>
          <w:sz w:val="20"/>
          <w:lang w:val="de-DE" w:eastAsia="en-US"/>
        </w:rPr>
        <w:t>und die Rangordnung werden an der Anschlagtafel der ausschreibenden Fakultät</w:t>
      </w:r>
      <w:r>
        <w:rPr>
          <w:rFonts w:ascii="Tahoma" w:hAnsi="Tahoma"/>
          <w:sz w:val="20"/>
          <w:lang w:val="de-DE" w:eastAsia="en-US"/>
        </w:rPr>
        <w:t xml:space="preserve"> </w:t>
      </w:r>
      <w:r w:rsidR="00330DB2">
        <w:rPr>
          <w:rFonts w:ascii="Tahoma" w:hAnsi="Tahoma"/>
          <w:sz w:val="20"/>
          <w:lang w:val="de-DE" w:eastAsia="en-US"/>
        </w:rPr>
        <w:t>veröffentlicht</w:t>
      </w:r>
      <w:r>
        <w:rPr>
          <w:rFonts w:ascii="Tahoma" w:hAnsi="Tahoma"/>
          <w:sz w:val="20"/>
          <w:lang w:val="de-DE" w:eastAsia="en-US"/>
        </w:rPr>
        <w:t>.</w:t>
      </w:r>
    </w:p>
    <w:p w14:paraId="1DE5E1C4" w14:textId="3B18AD95" w:rsidR="00BC7AB4" w:rsidRPr="001F4DFB" w:rsidRDefault="00BC7AB4" w:rsidP="00BC7AB4">
      <w:pPr>
        <w:pStyle w:val="Header"/>
        <w:tabs>
          <w:tab w:val="clear" w:pos="4153"/>
          <w:tab w:val="clear" w:pos="8306"/>
        </w:tabs>
        <w:suppressAutoHyphens w:val="0"/>
        <w:jc w:val="both"/>
        <w:rPr>
          <w:rFonts w:ascii="Tahoma" w:hAnsi="Tahoma"/>
          <w:sz w:val="20"/>
          <w:lang w:val="de-DE" w:eastAsia="en-US"/>
        </w:rPr>
      </w:pPr>
    </w:p>
    <w:p w14:paraId="1712E70F" w14:textId="620AF657" w:rsidR="00BC7AB4" w:rsidRPr="001F4DFB" w:rsidRDefault="00BC7AB4" w:rsidP="00BC7AB4">
      <w:pPr>
        <w:pStyle w:val="Header"/>
        <w:tabs>
          <w:tab w:val="clear" w:pos="4153"/>
          <w:tab w:val="clear" w:pos="8306"/>
        </w:tabs>
        <w:suppressAutoHyphens w:val="0"/>
        <w:jc w:val="both"/>
        <w:rPr>
          <w:rFonts w:ascii="Tahoma" w:hAnsi="Tahoma"/>
          <w:sz w:val="20"/>
          <w:lang w:val="de-DE" w:eastAsia="en-US"/>
        </w:rPr>
      </w:pPr>
      <w:r w:rsidRPr="001F4DFB">
        <w:rPr>
          <w:rFonts w:ascii="Tahoma" w:hAnsi="Tahoma"/>
          <w:sz w:val="20"/>
          <w:lang w:val="de-DE" w:eastAsia="en-US"/>
        </w:rPr>
        <w:t xml:space="preserve">Die Rangordnung der geeigneten </w:t>
      </w:r>
      <w:r w:rsidR="00045D67">
        <w:rPr>
          <w:rFonts w:ascii="Tahoma" w:hAnsi="Tahoma"/>
          <w:sz w:val="20"/>
          <w:lang w:val="de-DE" w:eastAsia="en-US"/>
        </w:rPr>
        <w:t>Kandidaten</w:t>
      </w:r>
      <w:r w:rsidRPr="001F4DFB">
        <w:rPr>
          <w:rFonts w:ascii="Tahoma" w:hAnsi="Tahoma"/>
          <w:sz w:val="20"/>
          <w:lang w:val="de-DE" w:eastAsia="en-US"/>
        </w:rPr>
        <w:t xml:space="preserve">, mit Angabe der Nummer und des Datums des oben genannten </w:t>
      </w:r>
      <w:r w:rsidR="00045D67">
        <w:rPr>
          <w:rFonts w:ascii="Tahoma" w:hAnsi="Tahoma"/>
          <w:sz w:val="20"/>
          <w:lang w:val="de-DE" w:eastAsia="en-US"/>
        </w:rPr>
        <w:t>Beschluss</w:t>
      </w:r>
      <w:r w:rsidR="00690D47">
        <w:rPr>
          <w:rFonts w:ascii="Tahoma" w:hAnsi="Tahoma"/>
          <w:sz w:val="20"/>
          <w:lang w:val="de-DE" w:eastAsia="en-US"/>
        </w:rPr>
        <w:t>es</w:t>
      </w:r>
      <w:r w:rsidR="00045D67">
        <w:rPr>
          <w:rFonts w:ascii="Tahoma" w:hAnsi="Tahoma"/>
          <w:sz w:val="20"/>
          <w:lang w:val="de-DE" w:eastAsia="en-US"/>
        </w:rPr>
        <w:t xml:space="preserve"> des</w:t>
      </w:r>
      <w:r w:rsidR="00045D67" w:rsidRPr="00BC7AB4">
        <w:rPr>
          <w:rFonts w:ascii="Tahoma" w:hAnsi="Tahoma"/>
          <w:sz w:val="20"/>
          <w:lang w:val="de-DE" w:eastAsia="en-US"/>
        </w:rPr>
        <w:t xml:space="preserve"> </w:t>
      </w:r>
      <w:r w:rsidR="00045D67">
        <w:rPr>
          <w:rFonts w:ascii="Tahoma" w:hAnsi="Tahoma"/>
          <w:sz w:val="20"/>
          <w:lang w:val="de-DE" w:eastAsia="en-US"/>
        </w:rPr>
        <w:t>Fakultätsrates</w:t>
      </w:r>
      <w:r w:rsidRPr="00BC1ECA">
        <w:rPr>
          <w:rFonts w:ascii="Tahoma" w:hAnsi="Tahoma"/>
          <w:sz w:val="20"/>
          <w:lang w:val="de-DE" w:eastAsia="en-US"/>
        </w:rPr>
        <w:t>,</w:t>
      </w:r>
      <w:r w:rsidRPr="001F4DFB">
        <w:rPr>
          <w:rFonts w:ascii="Tahoma" w:hAnsi="Tahoma"/>
          <w:sz w:val="20"/>
          <w:lang w:val="de-DE" w:eastAsia="en-US"/>
        </w:rPr>
        <w:t xml:space="preserve"> wird zudem auf der Internetseite der </w:t>
      </w:r>
      <w:r w:rsidR="007456D8">
        <w:rPr>
          <w:rFonts w:ascii="Tahoma" w:hAnsi="Tahoma"/>
          <w:sz w:val="20"/>
          <w:lang w:val="de-DE" w:eastAsia="en-US"/>
        </w:rPr>
        <w:t>unibz</w:t>
      </w:r>
      <w:r w:rsidR="00330DB2">
        <w:rPr>
          <w:rFonts w:ascii="Tahoma" w:hAnsi="Tahoma"/>
          <w:sz w:val="20"/>
          <w:lang w:val="de-DE" w:eastAsia="en-US"/>
        </w:rPr>
        <w:t xml:space="preserve"> (unter „</w:t>
      </w:r>
      <w:r w:rsidR="007456D8">
        <w:rPr>
          <w:rFonts w:ascii="Tahoma" w:hAnsi="Tahoma"/>
          <w:sz w:val="20"/>
          <w:lang w:val="de-DE" w:eastAsia="en-US"/>
        </w:rPr>
        <w:t>Stellenanzeigen</w:t>
      </w:r>
      <w:r w:rsidR="00330DB2">
        <w:rPr>
          <w:rFonts w:ascii="Tahoma" w:hAnsi="Tahoma"/>
          <w:sz w:val="20"/>
          <w:lang w:val="de-DE" w:eastAsia="en-US"/>
        </w:rPr>
        <w:t>“</w:t>
      </w:r>
      <w:r w:rsidRPr="001F4DFB">
        <w:rPr>
          <w:rFonts w:ascii="Tahoma" w:hAnsi="Tahoma"/>
          <w:sz w:val="20"/>
          <w:lang w:val="de-DE" w:eastAsia="en-US"/>
        </w:rPr>
        <w:t>) veröffentlicht.</w:t>
      </w:r>
    </w:p>
    <w:p w14:paraId="4B36EF88" w14:textId="77777777" w:rsidR="00BC7AB4" w:rsidRPr="001F4DFB" w:rsidRDefault="00BC7AB4" w:rsidP="00BC7AB4">
      <w:pPr>
        <w:pStyle w:val="Header"/>
        <w:tabs>
          <w:tab w:val="clear" w:pos="4153"/>
          <w:tab w:val="clear" w:pos="8306"/>
        </w:tabs>
        <w:suppressAutoHyphens w:val="0"/>
        <w:jc w:val="both"/>
        <w:rPr>
          <w:rFonts w:ascii="Tahoma" w:hAnsi="Tahoma" w:cs="Tahoma"/>
          <w:sz w:val="20"/>
          <w:lang w:val="de-DE"/>
        </w:rPr>
      </w:pPr>
    </w:p>
    <w:p w14:paraId="19C854F2" w14:textId="14486AAA" w:rsidR="00B5509E" w:rsidRPr="00B00024" w:rsidRDefault="00BC7AB4" w:rsidP="007456D8">
      <w:pPr>
        <w:pStyle w:val="Header"/>
        <w:numPr>
          <w:ilvl w:val="0"/>
          <w:numId w:val="1"/>
        </w:numPr>
        <w:tabs>
          <w:tab w:val="clear" w:pos="502"/>
          <w:tab w:val="clear" w:pos="4153"/>
          <w:tab w:val="clear" w:pos="8306"/>
          <w:tab w:val="left" w:pos="9069"/>
        </w:tabs>
        <w:suppressAutoHyphens w:val="0"/>
        <w:ind w:left="567" w:hanging="567"/>
        <w:jc w:val="both"/>
        <w:rPr>
          <w:rFonts w:ascii="Tahoma" w:hAnsi="Tahoma"/>
          <w:b/>
          <w:snapToGrid w:val="0"/>
          <w:lang w:val="it-IT"/>
        </w:rPr>
      </w:pPr>
      <w:r w:rsidRPr="00931D90">
        <w:rPr>
          <w:rFonts w:ascii="Tahoma" w:hAnsi="Tahoma"/>
          <w:b/>
          <w:snapToGrid w:val="0"/>
          <w:szCs w:val="22"/>
          <w:lang w:val="de-DE"/>
        </w:rPr>
        <w:t>Gültigkeit der Rangordnung</w:t>
      </w:r>
    </w:p>
    <w:p w14:paraId="42F21751" w14:textId="275419F2" w:rsidR="007456D8" w:rsidRDefault="007456D8" w:rsidP="007456D8">
      <w:pPr>
        <w:jc w:val="both"/>
        <w:rPr>
          <w:rFonts w:ascii="Tahoma" w:hAnsi="Tahoma"/>
          <w:sz w:val="20"/>
          <w:lang w:val="de-DE" w:eastAsia="en-US"/>
        </w:rPr>
      </w:pPr>
      <w:r>
        <w:rPr>
          <w:rFonts w:ascii="Tahoma" w:hAnsi="Tahoma"/>
          <w:sz w:val="20"/>
          <w:lang w:val="de-DE" w:eastAsia="en-US"/>
        </w:rPr>
        <w:t>D</w:t>
      </w:r>
      <w:r w:rsidRPr="00BC7AB4">
        <w:rPr>
          <w:rFonts w:ascii="Tahoma" w:hAnsi="Tahoma"/>
          <w:sz w:val="20"/>
          <w:lang w:val="de-DE" w:eastAsia="en-US"/>
        </w:rPr>
        <w:t xml:space="preserve">ie Rangordnung </w:t>
      </w:r>
      <w:r>
        <w:rPr>
          <w:rFonts w:ascii="Tahoma" w:hAnsi="Tahoma"/>
          <w:sz w:val="20"/>
          <w:lang w:val="de-DE" w:eastAsia="en-US"/>
        </w:rPr>
        <w:t>ist für die Gesamtdauer des Forschungsprojekts gültig.</w:t>
      </w:r>
    </w:p>
    <w:p w14:paraId="6A875B6E" w14:textId="6074100F" w:rsidR="00BC7AB4" w:rsidRDefault="00BC7AB4" w:rsidP="007456D8">
      <w:pPr>
        <w:pStyle w:val="Header"/>
        <w:tabs>
          <w:tab w:val="clear" w:pos="4153"/>
          <w:tab w:val="clear" w:pos="8306"/>
        </w:tabs>
        <w:suppressAutoHyphens w:val="0"/>
        <w:jc w:val="both"/>
        <w:rPr>
          <w:rFonts w:ascii="Tahoma" w:hAnsi="Tahoma"/>
          <w:sz w:val="20"/>
          <w:lang w:val="de-DE" w:eastAsia="en-US"/>
        </w:rPr>
      </w:pPr>
      <w:r w:rsidRPr="001F4DFB">
        <w:rPr>
          <w:rFonts w:ascii="Tahoma" w:hAnsi="Tahoma"/>
          <w:sz w:val="20"/>
          <w:lang w:val="de-DE" w:eastAsia="en-US"/>
        </w:rPr>
        <w:t xml:space="preserve">Von der Rangordnung werden jene </w:t>
      </w:r>
      <w:r w:rsidR="007456D8">
        <w:rPr>
          <w:rFonts w:ascii="Tahoma" w:hAnsi="Tahoma"/>
          <w:sz w:val="20"/>
          <w:lang w:val="de-DE" w:eastAsia="en-US"/>
        </w:rPr>
        <w:t>Kandidaten</w:t>
      </w:r>
      <w:r w:rsidRPr="001F4DFB">
        <w:rPr>
          <w:rFonts w:ascii="Tahoma" w:hAnsi="Tahoma"/>
          <w:sz w:val="20"/>
          <w:lang w:val="de-DE" w:eastAsia="en-US"/>
        </w:rPr>
        <w:t xml:space="preserve"> ausgeschlossen, die auf die Annahme des </w:t>
      </w:r>
      <w:r>
        <w:rPr>
          <w:rFonts w:ascii="Tahoma" w:hAnsi="Tahoma"/>
          <w:sz w:val="20"/>
          <w:lang w:val="de-DE" w:eastAsia="en-US"/>
        </w:rPr>
        <w:t xml:space="preserve">Auftrages </w:t>
      </w:r>
      <w:r w:rsidRPr="001F4DFB">
        <w:rPr>
          <w:rFonts w:ascii="Tahoma" w:hAnsi="Tahoma"/>
          <w:sz w:val="20"/>
          <w:lang w:val="de-DE" w:eastAsia="en-US"/>
        </w:rPr>
        <w:t>verzichten</w:t>
      </w:r>
      <w:r>
        <w:rPr>
          <w:rFonts w:ascii="Tahoma" w:hAnsi="Tahoma"/>
          <w:sz w:val="20"/>
          <w:lang w:val="de-DE" w:eastAsia="en-US"/>
        </w:rPr>
        <w:t>.</w:t>
      </w:r>
    </w:p>
    <w:p w14:paraId="019D1BB3" w14:textId="77777777" w:rsidR="00BC7AB4" w:rsidRPr="001F4DFB" w:rsidRDefault="00BC7AB4" w:rsidP="007456D8">
      <w:pPr>
        <w:pStyle w:val="Header"/>
        <w:tabs>
          <w:tab w:val="clear" w:pos="4153"/>
          <w:tab w:val="clear" w:pos="8306"/>
        </w:tabs>
        <w:suppressAutoHyphens w:val="0"/>
        <w:jc w:val="both"/>
        <w:rPr>
          <w:rFonts w:ascii="Tahoma" w:hAnsi="Tahoma" w:cs="Tahoma"/>
          <w:sz w:val="20"/>
          <w:lang w:val="de-DE"/>
        </w:rPr>
      </w:pPr>
    </w:p>
    <w:p w14:paraId="6A079409" w14:textId="77777777" w:rsidR="005F696E" w:rsidRPr="007456D8" w:rsidRDefault="005F696E" w:rsidP="00B7139B">
      <w:pPr>
        <w:suppressAutoHyphens w:val="0"/>
        <w:jc w:val="both"/>
        <w:rPr>
          <w:rFonts w:ascii="Tahoma" w:hAnsi="Tahoma"/>
          <w:sz w:val="20"/>
          <w:lang w:val="de-DE"/>
        </w:rPr>
      </w:pPr>
    </w:p>
    <w:p w14:paraId="3FC70FFC" w14:textId="044D554E" w:rsidR="00A170C5" w:rsidRPr="00560D6F" w:rsidRDefault="00560D6F" w:rsidP="007456D8">
      <w:pPr>
        <w:pStyle w:val="Header"/>
        <w:numPr>
          <w:ilvl w:val="0"/>
          <w:numId w:val="1"/>
        </w:numPr>
        <w:tabs>
          <w:tab w:val="clear" w:pos="502"/>
          <w:tab w:val="clear" w:pos="4153"/>
          <w:tab w:val="clear" w:pos="8306"/>
          <w:tab w:val="num" w:pos="9069"/>
        </w:tabs>
        <w:suppressAutoHyphens w:val="0"/>
        <w:ind w:left="567" w:hanging="567"/>
        <w:jc w:val="both"/>
        <w:rPr>
          <w:rFonts w:ascii="Tahoma" w:hAnsi="Tahoma"/>
          <w:b/>
          <w:snapToGrid w:val="0"/>
          <w:lang w:val="de-DE"/>
        </w:rPr>
      </w:pPr>
      <w:r w:rsidRPr="00931D90">
        <w:rPr>
          <w:rFonts w:ascii="Tahoma" w:hAnsi="Tahoma"/>
          <w:b/>
          <w:szCs w:val="22"/>
          <w:lang w:val="de-DE"/>
        </w:rPr>
        <w:t>Benachrichtigung an die Kandidaten über den Verfahrensabschluss</w:t>
      </w:r>
    </w:p>
    <w:p w14:paraId="7E1D8DDA" w14:textId="7CB19852" w:rsidR="007456D8" w:rsidRPr="007C60BB" w:rsidRDefault="007456D8" w:rsidP="007456D8">
      <w:pPr>
        <w:pStyle w:val="Header"/>
        <w:tabs>
          <w:tab w:val="clear" w:pos="4153"/>
          <w:tab w:val="clear" w:pos="8306"/>
          <w:tab w:val="left" w:pos="9069"/>
        </w:tabs>
        <w:suppressAutoHyphens w:val="0"/>
        <w:jc w:val="both"/>
        <w:rPr>
          <w:rFonts w:ascii="Tahoma" w:hAnsi="Tahoma" w:cs="Tahoma"/>
          <w:sz w:val="20"/>
          <w:lang w:val="de-DE"/>
        </w:rPr>
      </w:pPr>
      <w:r w:rsidRPr="001F4DFB">
        <w:rPr>
          <w:rFonts w:ascii="Tahoma" w:hAnsi="Tahoma"/>
          <w:sz w:val="20"/>
          <w:lang w:val="de-DE" w:eastAsia="en-US"/>
        </w:rPr>
        <w:t xml:space="preserve">Die Veröffentlichung der Rangordnung, mit Angabe der Nummer und des Datums </w:t>
      </w:r>
      <w:r w:rsidRPr="00F03ECC">
        <w:rPr>
          <w:rFonts w:ascii="Tahoma" w:hAnsi="Tahoma"/>
          <w:sz w:val="20"/>
          <w:lang w:val="de-DE" w:eastAsia="en-US"/>
        </w:rPr>
        <w:t xml:space="preserve">des </w:t>
      </w:r>
      <w:r w:rsidR="00330DB2">
        <w:rPr>
          <w:rFonts w:ascii="Tahoma" w:hAnsi="Tahoma"/>
          <w:sz w:val="20"/>
          <w:lang w:val="de-DE" w:eastAsia="en-US"/>
        </w:rPr>
        <w:t xml:space="preserve">Dekrets des Dekans </w:t>
      </w:r>
      <w:r w:rsidRPr="00F03ECC">
        <w:rPr>
          <w:rFonts w:ascii="Tahoma" w:hAnsi="Tahoma"/>
          <w:sz w:val="20"/>
          <w:lang w:val="de-DE" w:eastAsia="en-US"/>
        </w:rPr>
        <w:t xml:space="preserve">betreffend die Genehmigung derselben, </w:t>
      </w:r>
      <w:r w:rsidR="000C7310">
        <w:rPr>
          <w:rFonts w:ascii="Tahoma" w:hAnsi="Tahoma"/>
          <w:sz w:val="20"/>
          <w:lang w:val="de-DE" w:eastAsia="en-US"/>
        </w:rPr>
        <w:t xml:space="preserve">wie laut Punkt 5 dieser Ausschreibung, </w:t>
      </w:r>
      <w:r w:rsidRPr="00F03ECC">
        <w:rPr>
          <w:rFonts w:ascii="Tahoma" w:hAnsi="Tahoma"/>
          <w:sz w:val="20"/>
          <w:lang w:val="de-DE" w:eastAsia="en-US"/>
        </w:rPr>
        <w:t xml:space="preserve">ersetzt die Mitteilung an die einzelnen </w:t>
      </w:r>
      <w:r w:rsidR="00560D6F">
        <w:rPr>
          <w:rFonts w:ascii="Tahoma" w:hAnsi="Tahoma"/>
          <w:sz w:val="20"/>
          <w:lang w:val="de-DE" w:eastAsia="en-US"/>
        </w:rPr>
        <w:t>Kandidaten.</w:t>
      </w:r>
    </w:p>
    <w:p w14:paraId="042442A6" w14:textId="77777777" w:rsidR="007456D8" w:rsidRPr="007456D8" w:rsidRDefault="007456D8" w:rsidP="00B7139B">
      <w:pPr>
        <w:jc w:val="both"/>
        <w:rPr>
          <w:rFonts w:ascii="Tahoma" w:hAnsi="Tahoma" w:cs="Tahoma"/>
          <w:sz w:val="20"/>
          <w:lang w:val="de-DE"/>
        </w:rPr>
      </w:pPr>
    </w:p>
    <w:p w14:paraId="0A05D39D" w14:textId="77777777" w:rsidR="00885282" w:rsidRPr="00960071" w:rsidRDefault="00885282" w:rsidP="00B7139B">
      <w:pPr>
        <w:jc w:val="both"/>
        <w:rPr>
          <w:rFonts w:ascii="Tahoma" w:hAnsi="Tahoma"/>
          <w:sz w:val="20"/>
          <w:lang w:val="de-DE" w:eastAsia="en-US"/>
        </w:rPr>
      </w:pPr>
    </w:p>
    <w:p w14:paraId="058D6927" w14:textId="39DB0AF5" w:rsidR="00203FEA" w:rsidRPr="00203FEA" w:rsidRDefault="00203FEA" w:rsidP="003618B4">
      <w:pPr>
        <w:pStyle w:val="Header"/>
        <w:numPr>
          <w:ilvl w:val="0"/>
          <w:numId w:val="1"/>
        </w:numPr>
        <w:tabs>
          <w:tab w:val="clear" w:pos="502"/>
          <w:tab w:val="clear" w:pos="4153"/>
          <w:tab w:val="clear" w:pos="8306"/>
          <w:tab w:val="num" w:pos="9069"/>
        </w:tabs>
        <w:suppressAutoHyphens w:val="0"/>
        <w:ind w:left="567" w:hanging="567"/>
        <w:jc w:val="both"/>
        <w:rPr>
          <w:rFonts w:ascii="Tahoma" w:hAnsi="Tahoma" w:cs="Tahoma"/>
          <w:sz w:val="20"/>
          <w:lang w:val="it-IT"/>
        </w:rPr>
      </w:pPr>
      <w:r w:rsidRPr="00203FEA">
        <w:rPr>
          <w:rFonts w:ascii="Tahoma" w:hAnsi="Tahoma"/>
          <w:b/>
          <w:snapToGrid w:val="0"/>
          <w:lang w:val="de-DE"/>
        </w:rPr>
        <w:t>Unbede</w:t>
      </w:r>
      <w:r w:rsidR="00B8790A">
        <w:rPr>
          <w:rFonts w:ascii="Tahoma" w:hAnsi="Tahoma"/>
          <w:b/>
          <w:snapToGrid w:val="0"/>
          <w:lang w:val="de-DE"/>
        </w:rPr>
        <w:t>n</w:t>
      </w:r>
      <w:r w:rsidRPr="00203FEA">
        <w:rPr>
          <w:rFonts w:ascii="Tahoma" w:hAnsi="Tahoma"/>
          <w:b/>
          <w:snapToGrid w:val="0"/>
          <w:lang w:val="de-DE"/>
        </w:rPr>
        <w:t>klichkeitserklärung der Herkunftsverwaltung</w:t>
      </w:r>
    </w:p>
    <w:p w14:paraId="0CD915AE" w14:textId="6CE9AC18" w:rsidR="00203FEA" w:rsidRPr="00B8790A" w:rsidRDefault="00203FEA" w:rsidP="00203FEA">
      <w:pPr>
        <w:pStyle w:val="Header"/>
        <w:tabs>
          <w:tab w:val="clear" w:pos="4153"/>
          <w:tab w:val="clear" w:pos="8306"/>
          <w:tab w:val="left" w:pos="426"/>
        </w:tabs>
        <w:suppressAutoHyphens w:val="0"/>
        <w:jc w:val="both"/>
        <w:rPr>
          <w:rFonts w:ascii="Tahoma" w:hAnsi="Tahoma" w:cs="Tahoma"/>
          <w:sz w:val="20"/>
          <w:lang w:val="de-DE"/>
        </w:rPr>
      </w:pPr>
      <w:r w:rsidRPr="00B8790A">
        <w:rPr>
          <w:rFonts w:ascii="Tahoma" w:hAnsi="Tahoma" w:cs="Tahoma"/>
          <w:sz w:val="20"/>
          <w:lang w:val="de-DE"/>
        </w:rPr>
        <w:t xml:space="preserve">Gemäß Art. 53 Absatz 7 des GvD Nr. 165 vom 30.03.2001 kann ein Bediensteter einer öffentlichen Verwaltung keine bezahlten Aufträge </w:t>
      </w:r>
      <w:r w:rsidR="00BD23B4">
        <w:rPr>
          <w:rFonts w:ascii="Tahoma" w:hAnsi="Tahoma" w:cs="Tahoma"/>
          <w:sz w:val="20"/>
          <w:lang w:val="de-DE"/>
        </w:rPr>
        <w:t>durchführen</w:t>
      </w:r>
      <w:r w:rsidRPr="00B8790A">
        <w:rPr>
          <w:rFonts w:ascii="Tahoma" w:hAnsi="Tahoma" w:cs="Tahoma"/>
          <w:sz w:val="20"/>
          <w:lang w:val="de-DE"/>
        </w:rPr>
        <w:t xml:space="preserve">, welche zuvor nicht von der </w:t>
      </w:r>
      <w:r w:rsidR="00E93B77">
        <w:rPr>
          <w:rFonts w:ascii="Tahoma" w:hAnsi="Tahoma" w:cs="Tahoma"/>
          <w:sz w:val="20"/>
          <w:lang w:val="de-DE"/>
        </w:rPr>
        <w:t>angehörigen V</w:t>
      </w:r>
      <w:r w:rsidRPr="00B8790A">
        <w:rPr>
          <w:rFonts w:ascii="Tahoma" w:hAnsi="Tahoma" w:cs="Tahoma"/>
          <w:sz w:val="20"/>
          <w:lang w:val="de-DE"/>
        </w:rPr>
        <w:t>erwaltung ge</w:t>
      </w:r>
      <w:r w:rsidR="00B23F78">
        <w:rPr>
          <w:rFonts w:ascii="Tahoma" w:hAnsi="Tahoma" w:cs="Tahoma"/>
          <w:sz w:val="20"/>
          <w:lang w:val="de-DE"/>
        </w:rPr>
        <w:softHyphen/>
      </w:r>
      <w:r w:rsidRPr="00B8790A">
        <w:rPr>
          <w:rFonts w:ascii="Tahoma" w:hAnsi="Tahoma" w:cs="Tahoma"/>
          <w:sz w:val="20"/>
          <w:lang w:val="de-DE"/>
        </w:rPr>
        <w:t>nehmigt wurden.</w:t>
      </w:r>
    </w:p>
    <w:p w14:paraId="3E1E4BF1" w14:textId="77777777" w:rsidR="00B8790A" w:rsidRPr="00B8790A" w:rsidRDefault="00B8790A" w:rsidP="00203FEA">
      <w:pPr>
        <w:pStyle w:val="Header"/>
        <w:tabs>
          <w:tab w:val="clear" w:pos="4153"/>
          <w:tab w:val="clear" w:pos="8306"/>
          <w:tab w:val="left" w:pos="426"/>
        </w:tabs>
        <w:suppressAutoHyphens w:val="0"/>
        <w:jc w:val="both"/>
        <w:rPr>
          <w:rFonts w:ascii="Tahoma" w:hAnsi="Tahoma" w:cs="Tahoma"/>
          <w:sz w:val="20"/>
          <w:lang w:val="de-DE"/>
        </w:rPr>
      </w:pPr>
    </w:p>
    <w:p w14:paraId="6EAF08AF" w14:textId="42B42E0D" w:rsidR="00203FEA" w:rsidRPr="00203FEA" w:rsidRDefault="00203FEA" w:rsidP="00203FEA">
      <w:pPr>
        <w:pStyle w:val="Header"/>
        <w:tabs>
          <w:tab w:val="clear" w:pos="4153"/>
          <w:tab w:val="clear" w:pos="8306"/>
          <w:tab w:val="left" w:pos="426"/>
          <w:tab w:val="left" w:pos="9069"/>
        </w:tabs>
        <w:suppressAutoHyphens w:val="0"/>
        <w:jc w:val="both"/>
        <w:rPr>
          <w:rFonts w:ascii="Tahoma" w:hAnsi="Tahoma" w:cs="Tahoma"/>
          <w:sz w:val="20"/>
          <w:lang w:val="de-DE"/>
        </w:rPr>
      </w:pPr>
      <w:r w:rsidRPr="00B8790A">
        <w:rPr>
          <w:rFonts w:ascii="Tahoma" w:hAnsi="Tahoma" w:cs="Tahoma"/>
          <w:sz w:val="20"/>
          <w:lang w:val="de-DE"/>
        </w:rPr>
        <w:t xml:space="preserve">Die </w:t>
      </w:r>
      <w:r w:rsidR="00B8790A" w:rsidRPr="00B8790A">
        <w:rPr>
          <w:rFonts w:ascii="Tahoma" w:hAnsi="Tahoma" w:cs="Tahoma"/>
          <w:sz w:val="20"/>
          <w:lang w:val="de-DE"/>
        </w:rPr>
        <w:t>unibz</w:t>
      </w:r>
      <w:r w:rsidRPr="00B8790A">
        <w:rPr>
          <w:rFonts w:ascii="Tahoma" w:hAnsi="Tahoma" w:cs="Tahoma"/>
          <w:sz w:val="20"/>
          <w:lang w:val="de-DE"/>
        </w:rPr>
        <w:t xml:space="preserve"> behält sich das Recht vor,  den </w:t>
      </w:r>
      <w:r w:rsidR="00B423BF">
        <w:rPr>
          <w:rFonts w:ascii="Tahoma" w:hAnsi="Tahoma" w:cs="Tahoma"/>
          <w:sz w:val="20"/>
          <w:lang w:val="de-DE"/>
        </w:rPr>
        <w:t xml:space="preserve">an den geeigneten Erstgelisteten der Rangliste erteilten </w:t>
      </w:r>
      <w:r w:rsidRPr="00B8790A">
        <w:rPr>
          <w:rFonts w:ascii="Tahoma" w:hAnsi="Tahoma" w:cs="Tahoma"/>
          <w:sz w:val="20"/>
          <w:lang w:val="de-DE"/>
        </w:rPr>
        <w:t xml:space="preserve">Auftrag zu widerrufen, </w:t>
      </w:r>
      <w:r w:rsidR="005E7358">
        <w:rPr>
          <w:rFonts w:ascii="Tahoma" w:hAnsi="Tahoma" w:cs="Tahoma"/>
          <w:sz w:val="20"/>
          <w:lang w:val="de-DE"/>
        </w:rPr>
        <w:t>sofern</w:t>
      </w:r>
      <w:r w:rsidR="005E7358" w:rsidRPr="00931D90">
        <w:rPr>
          <w:rFonts w:ascii="Tahoma" w:hAnsi="Tahoma" w:cs="Tahoma"/>
          <w:sz w:val="20"/>
          <w:lang w:val="de-DE"/>
        </w:rPr>
        <w:t xml:space="preserve"> </w:t>
      </w:r>
      <w:r w:rsidR="00B423BF">
        <w:rPr>
          <w:rFonts w:ascii="Tahoma" w:hAnsi="Tahoma" w:cs="Tahoma"/>
          <w:sz w:val="20"/>
          <w:lang w:val="de-DE"/>
        </w:rPr>
        <w:t>dies</w:t>
      </w:r>
      <w:r w:rsidRPr="00931D90">
        <w:rPr>
          <w:rFonts w:ascii="Tahoma" w:hAnsi="Tahoma" w:cs="Tahoma"/>
          <w:sz w:val="20"/>
          <w:lang w:val="de-DE"/>
        </w:rPr>
        <w:t xml:space="preserve">er Bediensteter einer öffentlichen Verwaltung ist und nicht innerhalb der von der </w:t>
      </w:r>
      <w:r w:rsidR="00B8790A">
        <w:rPr>
          <w:rFonts w:ascii="Tahoma" w:hAnsi="Tahoma" w:cs="Tahoma"/>
          <w:sz w:val="20"/>
          <w:lang w:val="de-DE"/>
        </w:rPr>
        <w:t>unibz</w:t>
      </w:r>
      <w:r w:rsidRPr="00931D90">
        <w:rPr>
          <w:rFonts w:ascii="Tahoma" w:hAnsi="Tahoma" w:cs="Tahoma"/>
          <w:sz w:val="20"/>
          <w:lang w:val="de-DE"/>
        </w:rPr>
        <w:t xml:space="preserve"> vorgegebenen Frist die </w:t>
      </w:r>
      <w:r w:rsidR="00B8790A">
        <w:rPr>
          <w:rFonts w:ascii="Tahoma" w:hAnsi="Tahoma" w:cs="Tahoma"/>
          <w:sz w:val="20"/>
          <w:lang w:val="de-DE"/>
        </w:rPr>
        <w:t>Unbedenklichkeitserklärung</w:t>
      </w:r>
      <w:r w:rsidRPr="00931D90">
        <w:rPr>
          <w:rFonts w:ascii="Tahoma" w:hAnsi="Tahoma" w:cs="Tahoma"/>
          <w:sz w:val="20"/>
          <w:lang w:val="de-DE"/>
        </w:rPr>
        <w:t xml:space="preserve"> der </w:t>
      </w:r>
      <w:r w:rsidR="00690D47">
        <w:rPr>
          <w:rFonts w:ascii="Tahoma" w:hAnsi="Tahoma" w:cs="Tahoma"/>
          <w:sz w:val="20"/>
          <w:lang w:val="de-DE"/>
        </w:rPr>
        <w:t>angehörigen V</w:t>
      </w:r>
      <w:r w:rsidRPr="00931D90">
        <w:rPr>
          <w:rFonts w:ascii="Tahoma" w:hAnsi="Tahoma" w:cs="Tahoma"/>
          <w:sz w:val="20"/>
          <w:lang w:val="de-DE"/>
        </w:rPr>
        <w:t>erwaltung vorlegt</w:t>
      </w:r>
      <w:r w:rsidR="00045D67">
        <w:rPr>
          <w:rFonts w:ascii="Tahoma" w:hAnsi="Tahoma" w:cs="Tahoma"/>
          <w:sz w:val="20"/>
          <w:lang w:val="de-DE"/>
        </w:rPr>
        <w:t>.</w:t>
      </w:r>
    </w:p>
    <w:p w14:paraId="5E4B34F6" w14:textId="77777777" w:rsidR="00A22A50" w:rsidRDefault="00A22A50" w:rsidP="00B7139B">
      <w:pPr>
        <w:pStyle w:val="Header"/>
        <w:tabs>
          <w:tab w:val="clear" w:pos="4153"/>
          <w:tab w:val="clear" w:pos="8306"/>
          <w:tab w:val="left" w:pos="34"/>
        </w:tabs>
        <w:suppressAutoHyphens w:val="0"/>
        <w:jc w:val="both"/>
        <w:rPr>
          <w:rFonts w:ascii="Tahoma" w:hAnsi="Tahoma"/>
          <w:snapToGrid w:val="0"/>
          <w:sz w:val="20"/>
          <w:lang w:val="de-DE"/>
        </w:rPr>
      </w:pPr>
    </w:p>
    <w:p w14:paraId="77D02741" w14:textId="77777777" w:rsidR="00290CC4" w:rsidRDefault="00290CC4" w:rsidP="00290CC4">
      <w:pPr>
        <w:jc w:val="both"/>
        <w:rPr>
          <w:rFonts w:ascii="Tahoma" w:hAnsi="Tahoma" w:cs="Tahoma"/>
          <w:sz w:val="20"/>
          <w:lang w:val="de-DE"/>
        </w:rPr>
      </w:pPr>
    </w:p>
    <w:p w14:paraId="077EDB7B" w14:textId="43E7C0C8" w:rsidR="00290CC4" w:rsidRDefault="00290CC4" w:rsidP="00290CC4">
      <w:pPr>
        <w:pStyle w:val="Header"/>
        <w:numPr>
          <w:ilvl w:val="0"/>
          <w:numId w:val="1"/>
        </w:numPr>
        <w:tabs>
          <w:tab w:val="clear" w:pos="502"/>
          <w:tab w:val="clear" w:pos="4153"/>
          <w:tab w:val="clear" w:pos="8306"/>
          <w:tab w:val="left" w:pos="9069"/>
        </w:tabs>
        <w:suppressAutoHyphens w:val="0"/>
        <w:ind w:hanging="502"/>
        <w:jc w:val="both"/>
        <w:rPr>
          <w:rFonts w:ascii="Tahoma" w:hAnsi="Tahoma"/>
          <w:b/>
          <w:snapToGrid w:val="0"/>
          <w:lang w:val="de-DE"/>
        </w:rPr>
      </w:pPr>
      <w:r>
        <w:rPr>
          <w:rFonts w:ascii="Tahoma" w:hAnsi="Tahoma"/>
          <w:b/>
          <w:snapToGrid w:val="0"/>
          <w:lang w:val="de-DE"/>
        </w:rPr>
        <w:t>Aufenthaltsgenehmigung</w:t>
      </w:r>
    </w:p>
    <w:p w14:paraId="613E2AF1" w14:textId="31A5D709" w:rsidR="00290CC4" w:rsidRDefault="00290CC4" w:rsidP="00290CC4">
      <w:pPr>
        <w:pStyle w:val="Header"/>
        <w:tabs>
          <w:tab w:val="clear" w:pos="4153"/>
          <w:tab w:val="clear" w:pos="8306"/>
          <w:tab w:val="left" w:pos="34"/>
        </w:tabs>
        <w:suppressAutoHyphens w:val="0"/>
        <w:jc w:val="both"/>
        <w:rPr>
          <w:rFonts w:ascii="Tahoma" w:hAnsi="Tahoma"/>
          <w:snapToGrid w:val="0"/>
          <w:sz w:val="20"/>
          <w:lang w:val="de-DE"/>
        </w:rPr>
      </w:pPr>
      <w:r w:rsidRPr="001F4DFB">
        <w:rPr>
          <w:rFonts w:ascii="Tahoma" w:hAnsi="Tahoma" w:cs="Tahoma"/>
          <w:sz w:val="20"/>
          <w:lang w:val="de-DE"/>
        </w:rPr>
        <w:t xml:space="preserve">Bei Unterzeichnung des Vertrages muss der Kandidat, falls er die Staatsbürgerschaft eines Nicht-EU-Staates oder gleichwertigen Staates innehat, den Besitz einer </w:t>
      </w:r>
      <w:r w:rsidRPr="00290CC4">
        <w:rPr>
          <w:rFonts w:ascii="Tahoma" w:hAnsi="Tahoma" w:cs="Tahoma"/>
          <w:sz w:val="20"/>
          <w:lang w:val="de-DE"/>
        </w:rPr>
        <w:t>regulären Aufenthaltsgenehmigung</w:t>
      </w:r>
      <w:r w:rsidRPr="001F4DFB">
        <w:rPr>
          <w:rFonts w:ascii="Tahoma" w:hAnsi="Tahoma" w:cs="Tahoma"/>
          <w:sz w:val="20"/>
          <w:lang w:val="de-DE"/>
        </w:rPr>
        <w:t xml:space="preserve"> nachweisen, welche</w:t>
      </w:r>
      <w:r>
        <w:rPr>
          <w:rFonts w:ascii="Tahoma" w:hAnsi="Tahoma" w:cs="Tahoma"/>
          <w:sz w:val="20"/>
          <w:lang w:val="de-DE"/>
        </w:rPr>
        <w:t xml:space="preserve"> ihm die Ausübung der Tätigkeit</w:t>
      </w:r>
      <w:r w:rsidRPr="001F4DFB">
        <w:rPr>
          <w:rFonts w:ascii="Tahoma" w:hAnsi="Tahoma" w:cs="Tahoma"/>
          <w:sz w:val="20"/>
          <w:lang w:val="de-DE"/>
        </w:rPr>
        <w:t xml:space="preserve"> für die gesamte Dauer erlaubt</w:t>
      </w:r>
      <w:r>
        <w:rPr>
          <w:rFonts w:ascii="Tahoma" w:hAnsi="Tahoma" w:cs="Tahoma"/>
          <w:sz w:val="20"/>
          <w:lang w:val="de-DE"/>
        </w:rPr>
        <w:t>.</w:t>
      </w:r>
    </w:p>
    <w:p w14:paraId="29023B6A" w14:textId="77777777" w:rsidR="00290CC4" w:rsidRDefault="00290CC4" w:rsidP="00B7139B">
      <w:pPr>
        <w:pStyle w:val="Header"/>
        <w:tabs>
          <w:tab w:val="clear" w:pos="4153"/>
          <w:tab w:val="clear" w:pos="8306"/>
          <w:tab w:val="left" w:pos="34"/>
        </w:tabs>
        <w:suppressAutoHyphens w:val="0"/>
        <w:jc w:val="both"/>
        <w:rPr>
          <w:rFonts w:ascii="Tahoma" w:hAnsi="Tahoma"/>
          <w:snapToGrid w:val="0"/>
          <w:sz w:val="20"/>
          <w:lang w:val="de-DE"/>
        </w:rPr>
      </w:pPr>
    </w:p>
    <w:p w14:paraId="6D4F91D9" w14:textId="77777777" w:rsidR="00290CC4" w:rsidRPr="00B8790A" w:rsidRDefault="00290CC4" w:rsidP="00B7139B">
      <w:pPr>
        <w:pStyle w:val="Header"/>
        <w:tabs>
          <w:tab w:val="clear" w:pos="4153"/>
          <w:tab w:val="clear" w:pos="8306"/>
          <w:tab w:val="left" w:pos="34"/>
        </w:tabs>
        <w:suppressAutoHyphens w:val="0"/>
        <w:jc w:val="both"/>
        <w:rPr>
          <w:rFonts w:ascii="Tahoma" w:hAnsi="Tahoma"/>
          <w:snapToGrid w:val="0"/>
          <w:sz w:val="20"/>
          <w:lang w:val="de-DE"/>
        </w:rPr>
      </w:pPr>
    </w:p>
    <w:p w14:paraId="4FE4B1C8" w14:textId="24580ED8" w:rsidR="00A170C5" w:rsidRPr="00B00024" w:rsidRDefault="00203FEA" w:rsidP="00290CC4">
      <w:pPr>
        <w:pStyle w:val="Header"/>
        <w:numPr>
          <w:ilvl w:val="0"/>
          <w:numId w:val="1"/>
        </w:numPr>
        <w:tabs>
          <w:tab w:val="clear" w:pos="502"/>
          <w:tab w:val="clear" w:pos="4153"/>
          <w:tab w:val="clear" w:pos="8306"/>
          <w:tab w:val="num" w:pos="9069"/>
        </w:tabs>
        <w:suppressAutoHyphens w:val="0"/>
        <w:ind w:left="567" w:hanging="567"/>
        <w:jc w:val="both"/>
        <w:rPr>
          <w:rFonts w:ascii="Tahoma" w:hAnsi="Tahoma"/>
          <w:b/>
          <w:snapToGrid w:val="0"/>
          <w:lang w:val="it-IT"/>
        </w:rPr>
      </w:pPr>
      <w:r w:rsidRPr="001F4DFB">
        <w:rPr>
          <w:rFonts w:ascii="Tahoma" w:hAnsi="Tahoma"/>
          <w:b/>
          <w:szCs w:val="22"/>
          <w:lang w:val="de-DE"/>
        </w:rPr>
        <w:t>Rechtsmittelbelehrung</w:t>
      </w:r>
    </w:p>
    <w:p w14:paraId="64B4853E" w14:textId="4FBDF93E" w:rsidR="00203FEA" w:rsidRPr="00203FEA" w:rsidRDefault="00203FEA" w:rsidP="00B7139B">
      <w:pPr>
        <w:pStyle w:val="Header"/>
        <w:tabs>
          <w:tab w:val="clear" w:pos="4153"/>
          <w:tab w:val="clear" w:pos="8306"/>
          <w:tab w:val="left" w:pos="34"/>
        </w:tabs>
        <w:suppressAutoHyphens w:val="0"/>
        <w:ind w:left="34"/>
        <w:jc w:val="both"/>
        <w:rPr>
          <w:rFonts w:ascii="Tahoma" w:hAnsi="Tahoma" w:cs="Tahoma"/>
          <w:sz w:val="20"/>
          <w:lang w:val="de-DE"/>
        </w:rPr>
      </w:pPr>
      <w:r w:rsidRPr="001F4DFB">
        <w:rPr>
          <w:rFonts w:ascii="Tahoma" w:hAnsi="Tahoma" w:cs="Tahoma"/>
          <w:sz w:val="19"/>
          <w:szCs w:val="19"/>
          <w:lang w:val="de-DE"/>
        </w:rPr>
        <w:t xml:space="preserve">Gegen </w:t>
      </w:r>
      <w:r>
        <w:rPr>
          <w:rFonts w:ascii="Tahoma" w:hAnsi="Tahoma" w:cs="Tahoma"/>
          <w:sz w:val="19"/>
          <w:szCs w:val="19"/>
          <w:lang w:val="de-DE"/>
        </w:rPr>
        <w:t xml:space="preserve">die unter Punkt </w:t>
      </w:r>
      <w:r w:rsidR="00D94192">
        <w:rPr>
          <w:rFonts w:ascii="Tahoma" w:hAnsi="Tahoma" w:cs="Tahoma"/>
          <w:sz w:val="19"/>
          <w:szCs w:val="19"/>
          <w:lang w:val="de-DE"/>
        </w:rPr>
        <w:t>5</w:t>
      </w:r>
      <w:r>
        <w:rPr>
          <w:rFonts w:ascii="Tahoma" w:hAnsi="Tahoma" w:cs="Tahoma"/>
          <w:sz w:val="19"/>
          <w:szCs w:val="19"/>
          <w:lang w:val="de-DE"/>
        </w:rPr>
        <w:t xml:space="preserve"> angeführte Verwaltungsmaßnahme,</w:t>
      </w:r>
      <w:r w:rsidRPr="00F04CC7">
        <w:rPr>
          <w:rFonts w:ascii="Tahoma" w:hAnsi="Tahoma" w:cs="Tahoma"/>
          <w:sz w:val="19"/>
          <w:szCs w:val="19"/>
          <w:lang w:val="de-DE"/>
        </w:rPr>
        <w:t xml:space="preserve"> </w:t>
      </w:r>
      <w:r w:rsidRPr="001F4DFB">
        <w:rPr>
          <w:rFonts w:ascii="Tahoma" w:hAnsi="Tahoma" w:cs="Tahoma"/>
          <w:sz w:val="19"/>
          <w:szCs w:val="19"/>
          <w:lang w:val="de-DE"/>
        </w:rPr>
        <w:t xml:space="preserve">mit </w:t>
      </w:r>
      <w:r>
        <w:rPr>
          <w:rFonts w:ascii="Tahoma" w:hAnsi="Tahoma" w:cs="Tahoma"/>
          <w:sz w:val="19"/>
          <w:szCs w:val="19"/>
          <w:lang w:val="de-DE"/>
        </w:rPr>
        <w:t>der</w:t>
      </w:r>
      <w:r w:rsidRPr="001F4DFB">
        <w:rPr>
          <w:rFonts w:ascii="Tahoma" w:hAnsi="Tahoma" w:cs="Tahoma"/>
          <w:sz w:val="19"/>
          <w:szCs w:val="19"/>
          <w:lang w:val="de-DE"/>
        </w:rPr>
        <w:t xml:space="preserve"> die Rangordnung der geeigneten Kandidaten genehmigt wurde, kann innerhalb von 60 Tagen ab </w:t>
      </w:r>
      <w:r>
        <w:rPr>
          <w:rFonts w:ascii="Tahoma" w:hAnsi="Tahoma" w:cs="Tahoma"/>
          <w:sz w:val="19"/>
          <w:szCs w:val="19"/>
          <w:lang w:val="de-DE"/>
        </w:rPr>
        <w:t>de</w:t>
      </w:r>
      <w:r w:rsidR="004E197A">
        <w:rPr>
          <w:rFonts w:ascii="Tahoma" w:hAnsi="Tahoma" w:cs="Tahoma"/>
          <w:sz w:val="19"/>
          <w:szCs w:val="19"/>
          <w:lang w:val="de-DE"/>
        </w:rPr>
        <w:t>r</w:t>
      </w:r>
      <w:r>
        <w:rPr>
          <w:rFonts w:ascii="Tahoma" w:hAnsi="Tahoma" w:cs="Tahoma"/>
          <w:sz w:val="19"/>
          <w:szCs w:val="19"/>
          <w:lang w:val="de-DE"/>
        </w:rPr>
        <w:t>en</w:t>
      </w:r>
      <w:r w:rsidRPr="001F4DFB">
        <w:rPr>
          <w:rFonts w:ascii="Tahoma" w:hAnsi="Tahoma" w:cs="Tahoma"/>
          <w:sz w:val="19"/>
          <w:szCs w:val="19"/>
          <w:lang w:val="de-DE"/>
        </w:rPr>
        <w:t xml:space="preserve"> Veröffentlichung an der An</w:t>
      </w:r>
      <w:r w:rsidR="00290CC4">
        <w:rPr>
          <w:rFonts w:ascii="Tahoma" w:hAnsi="Tahoma" w:cs="Tahoma"/>
          <w:sz w:val="19"/>
          <w:szCs w:val="19"/>
          <w:lang w:val="de-DE"/>
        </w:rPr>
        <w:softHyphen/>
      </w:r>
      <w:r w:rsidRPr="001F4DFB">
        <w:rPr>
          <w:rFonts w:ascii="Tahoma" w:hAnsi="Tahoma" w:cs="Tahoma"/>
          <w:sz w:val="19"/>
          <w:szCs w:val="19"/>
          <w:lang w:val="de-DE"/>
        </w:rPr>
        <w:t>schlagtafel der ausschreibenden Fakultät Rekurs vor dem Ver</w:t>
      </w:r>
      <w:r w:rsidR="00290CC4">
        <w:rPr>
          <w:rFonts w:ascii="Tahoma" w:hAnsi="Tahoma" w:cs="Tahoma"/>
          <w:sz w:val="19"/>
          <w:szCs w:val="19"/>
          <w:lang w:val="de-DE"/>
        </w:rPr>
        <w:softHyphen/>
      </w:r>
      <w:r w:rsidRPr="001F4DFB">
        <w:rPr>
          <w:rFonts w:ascii="Tahoma" w:hAnsi="Tahoma" w:cs="Tahoma"/>
          <w:sz w:val="19"/>
          <w:szCs w:val="19"/>
          <w:lang w:val="de-DE"/>
        </w:rPr>
        <w:t>waltungsgericht Bozen eingereicht werden</w:t>
      </w:r>
      <w:r w:rsidR="00290CC4">
        <w:rPr>
          <w:rFonts w:ascii="Tahoma" w:hAnsi="Tahoma" w:cs="Tahoma"/>
          <w:sz w:val="19"/>
          <w:szCs w:val="19"/>
          <w:lang w:val="de-DE"/>
        </w:rPr>
        <w:t>.</w:t>
      </w:r>
    </w:p>
    <w:p w14:paraId="7851F78F" w14:textId="77777777" w:rsidR="00AA04DA" w:rsidRPr="00203FEA" w:rsidRDefault="00AA04DA" w:rsidP="00B7139B">
      <w:pPr>
        <w:pStyle w:val="Header"/>
        <w:tabs>
          <w:tab w:val="clear" w:pos="4153"/>
          <w:tab w:val="clear" w:pos="8306"/>
          <w:tab w:val="left" w:pos="34"/>
        </w:tabs>
        <w:suppressAutoHyphens w:val="0"/>
        <w:ind w:left="34"/>
        <w:jc w:val="both"/>
        <w:rPr>
          <w:rFonts w:ascii="Tahoma" w:hAnsi="Tahoma"/>
          <w:snapToGrid w:val="0"/>
          <w:sz w:val="20"/>
          <w:lang w:val="de-DE"/>
        </w:rPr>
      </w:pPr>
    </w:p>
    <w:p w14:paraId="7B932B19" w14:textId="77777777" w:rsidR="005F696E" w:rsidRPr="00203FEA" w:rsidRDefault="005F696E" w:rsidP="00B7139B">
      <w:pPr>
        <w:pStyle w:val="Header"/>
        <w:tabs>
          <w:tab w:val="clear" w:pos="4153"/>
          <w:tab w:val="clear" w:pos="8306"/>
          <w:tab w:val="left" w:pos="34"/>
        </w:tabs>
        <w:suppressAutoHyphens w:val="0"/>
        <w:ind w:left="34"/>
        <w:jc w:val="both"/>
        <w:rPr>
          <w:rFonts w:ascii="Tahoma" w:hAnsi="Tahoma"/>
          <w:snapToGrid w:val="0"/>
          <w:sz w:val="20"/>
          <w:lang w:val="de-DE"/>
        </w:rPr>
      </w:pPr>
    </w:p>
    <w:p w14:paraId="59A90701" w14:textId="639377B0" w:rsidR="00203FEA" w:rsidRPr="001F4DFB" w:rsidRDefault="00203FEA" w:rsidP="00290CC4">
      <w:pPr>
        <w:pStyle w:val="Header"/>
        <w:numPr>
          <w:ilvl w:val="0"/>
          <w:numId w:val="1"/>
        </w:numPr>
        <w:tabs>
          <w:tab w:val="clear" w:pos="502"/>
          <w:tab w:val="clear" w:pos="4153"/>
          <w:tab w:val="clear" w:pos="8306"/>
          <w:tab w:val="num" w:pos="9069"/>
        </w:tabs>
        <w:suppressAutoHyphens w:val="0"/>
        <w:ind w:left="567" w:hanging="567"/>
        <w:jc w:val="both"/>
        <w:rPr>
          <w:rFonts w:ascii="Tahoma" w:hAnsi="Tahoma"/>
          <w:b/>
          <w:snapToGrid w:val="0"/>
          <w:lang w:val="de-DE"/>
        </w:rPr>
      </w:pPr>
      <w:r w:rsidRPr="001F4DFB">
        <w:rPr>
          <w:rFonts w:ascii="Tahoma" w:hAnsi="Tahoma" w:cs="Tahoma"/>
          <w:b/>
          <w:bCs/>
          <w:sz w:val="21"/>
          <w:szCs w:val="21"/>
          <w:lang w:val="de-DE" w:eastAsia="en-US"/>
        </w:rPr>
        <w:t>Datenschutzbestimmungen</w:t>
      </w:r>
    </w:p>
    <w:p w14:paraId="019C44DA" w14:textId="44501F4D" w:rsidR="00885282" w:rsidRPr="00290CC4" w:rsidRDefault="00E273A3" w:rsidP="00B7139B">
      <w:pPr>
        <w:jc w:val="both"/>
        <w:rPr>
          <w:rFonts w:ascii="Tahoma" w:hAnsi="Tahoma"/>
          <w:sz w:val="20"/>
          <w:lang w:val="de-DE" w:eastAsia="en-US"/>
        </w:rPr>
      </w:pPr>
      <w:r w:rsidRPr="00E273A3">
        <w:rPr>
          <w:rFonts w:ascii="Tahoma" w:hAnsi="Tahoma" w:cs="Tahoma"/>
          <w:sz w:val="20"/>
          <w:lang w:val="de-DE"/>
        </w:rPr>
        <w:t>Mit Bezug auf die Bestimmungen der Verordnung (EU) 2016/679 “Europäische Datenschutzgrundverordnung“, teilt die Freie Universität Bozen als Verantwortliche der Daten dieses Auswahlverfahrens mit, dass die in den Bewerbungsunterlagen enthaltenen Daten ausschließlich für die Durchführung dieses Auswahlverfahrens und des eventuellen Vertragsabschlusses verwendet werden (s. beiliegendes Informationsblatt – Anlage C).</w:t>
      </w:r>
    </w:p>
    <w:p w14:paraId="1AA3A540" w14:textId="77777777" w:rsidR="005F696E" w:rsidRPr="00290CC4" w:rsidRDefault="005F696E" w:rsidP="00B7139B">
      <w:pPr>
        <w:jc w:val="both"/>
        <w:rPr>
          <w:rFonts w:ascii="Tahoma" w:hAnsi="Tahoma"/>
          <w:sz w:val="20"/>
          <w:lang w:val="de-DE" w:eastAsia="en-US"/>
        </w:rPr>
      </w:pPr>
    </w:p>
    <w:p w14:paraId="13075B59" w14:textId="43B2F2E4" w:rsidR="00A170C5" w:rsidRPr="00B00024" w:rsidRDefault="000C7310" w:rsidP="00290CC4">
      <w:pPr>
        <w:pStyle w:val="Header"/>
        <w:numPr>
          <w:ilvl w:val="0"/>
          <w:numId w:val="1"/>
        </w:numPr>
        <w:tabs>
          <w:tab w:val="clear" w:pos="502"/>
          <w:tab w:val="clear" w:pos="4153"/>
          <w:tab w:val="clear" w:pos="8306"/>
          <w:tab w:val="num" w:pos="9069"/>
        </w:tabs>
        <w:suppressAutoHyphens w:val="0"/>
        <w:ind w:left="567" w:hanging="567"/>
        <w:jc w:val="both"/>
        <w:rPr>
          <w:rFonts w:ascii="Tahoma" w:hAnsi="Tahoma"/>
          <w:b/>
          <w:szCs w:val="22"/>
          <w:lang w:val="it-IT"/>
        </w:rPr>
      </w:pPr>
      <w:r>
        <w:rPr>
          <w:rFonts w:ascii="Tahoma" w:hAnsi="Tahoma"/>
          <w:b/>
          <w:snapToGrid w:val="0"/>
          <w:lang w:val="de-DE"/>
        </w:rPr>
        <w:lastRenderedPageBreak/>
        <w:t xml:space="preserve">Der </w:t>
      </w:r>
      <w:r w:rsidR="008C36A2" w:rsidRPr="001F4DFB">
        <w:rPr>
          <w:rFonts w:ascii="Tahoma" w:hAnsi="Tahoma"/>
          <w:b/>
          <w:snapToGrid w:val="0"/>
          <w:lang w:val="de-DE"/>
        </w:rPr>
        <w:t>Verfahrensverantwortliche</w:t>
      </w:r>
    </w:p>
    <w:p w14:paraId="207EF5F8" w14:textId="565ADB84" w:rsidR="008C36A2" w:rsidRDefault="008C36A2" w:rsidP="008C36A2">
      <w:pPr>
        <w:pStyle w:val="Header"/>
        <w:tabs>
          <w:tab w:val="clear" w:pos="4153"/>
          <w:tab w:val="clear" w:pos="8306"/>
          <w:tab w:val="left" w:pos="9069"/>
        </w:tabs>
        <w:suppressAutoHyphens w:val="0"/>
        <w:jc w:val="both"/>
        <w:rPr>
          <w:rFonts w:ascii="Tahoma" w:hAnsi="Tahoma"/>
          <w:sz w:val="20"/>
          <w:lang w:val="de-DE" w:eastAsia="en-US"/>
        </w:rPr>
      </w:pPr>
      <w:r w:rsidRPr="001F4DFB">
        <w:rPr>
          <w:rFonts w:ascii="Tahoma" w:hAnsi="Tahoma"/>
          <w:sz w:val="20"/>
          <w:lang w:val="de-DE" w:eastAsia="en-US"/>
        </w:rPr>
        <w:t>Gemäß Gesetz Nr. 241 vom 7. August 1990 und nac</w:t>
      </w:r>
      <w:r>
        <w:rPr>
          <w:rFonts w:ascii="Tahoma" w:hAnsi="Tahoma"/>
          <w:sz w:val="20"/>
          <w:lang w:val="de-DE" w:eastAsia="en-US"/>
        </w:rPr>
        <w:t>hfolgende</w:t>
      </w:r>
      <w:r w:rsidR="004E197A">
        <w:rPr>
          <w:rFonts w:ascii="Tahoma" w:hAnsi="Tahoma"/>
          <w:sz w:val="20"/>
          <w:lang w:val="de-DE" w:eastAsia="en-US"/>
        </w:rPr>
        <w:t>n</w:t>
      </w:r>
      <w:r>
        <w:rPr>
          <w:rFonts w:ascii="Tahoma" w:hAnsi="Tahoma"/>
          <w:sz w:val="20"/>
          <w:lang w:val="de-DE" w:eastAsia="en-US"/>
        </w:rPr>
        <w:t xml:space="preserve"> Änderungen bzw. Ergän</w:t>
      </w:r>
      <w:r w:rsidRPr="001F4DFB">
        <w:rPr>
          <w:rFonts w:ascii="Tahoma" w:hAnsi="Tahoma"/>
          <w:sz w:val="20"/>
          <w:lang w:val="de-DE" w:eastAsia="en-US"/>
        </w:rPr>
        <w:t xml:space="preserve">zungen, </w:t>
      </w:r>
      <w:r w:rsidR="00293558" w:rsidRPr="00293558">
        <w:rPr>
          <w:rFonts w:ascii="Tahoma" w:hAnsi="Tahoma"/>
          <w:sz w:val="20"/>
          <w:lang w:val="de-DE" w:eastAsia="en-US"/>
        </w:rPr>
        <w:t xml:space="preserve">ist der Verfahrensverantwortliche </w:t>
      </w:r>
      <w:r w:rsidR="001F34BF">
        <w:rPr>
          <w:rFonts w:ascii="Tahoma" w:hAnsi="Tahoma"/>
          <w:sz w:val="20"/>
          <w:lang w:val="de-DE" w:eastAsia="en-US"/>
        </w:rPr>
        <w:t xml:space="preserve">Frau Natascia Mutta </w:t>
      </w:r>
      <w:r w:rsidR="00293558" w:rsidRPr="00293558">
        <w:rPr>
          <w:rFonts w:ascii="Tahoma" w:hAnsi="Tahoma"/>
          <w:sz w:val="20"/>
          <w:lang w:val="de-DE" w:eastAsia="en-US"/>
        </w:rPr>
        <w:t>(Universitätsplatz, 1 - 39100 Bozen) - Tel. +39 0</w:t>
      </w:r>
      <w:r w:rsidR="00293558">
        <w:rPr>
          <w:rFonts w:ascii="Tahoma" w:hAnsi="Tahoma"/>
          <w:sz w:val="20"/>
          <w:lang w:val="de-DE" w:eastAsia="en-US"/>
        </w:rPr>
        <w:t xml:space="preserve">471 013001, Fax +39 0471 013099, e-mail : </w:t>
      </w:r>
      <w:r w:rsidR="001F34BF">
        <w:rPr>
          <w:rFonts w:ascii="Tahoma" w:hAnsi="Tahoma"/>
          <w:sz w:val="20"/>
          <w:lang w:val="de-DE" w:eastAsia="en-US"/>
        </w:rPr>
        <w:t>natascia.mutta</w:t>
      </w:r>
      <w:r w:rsidR="00293558">
        <w:rPr>
          <w:rFonts w:ascii="Tahoma" w:hAnsi="Tahoma"/>
          <w:sz w:val="20"/>
          <w:lang w:val="de-DE" w:eastAsia="en-US"/>
        </w:rPr>
        <w:t>@unibz.it</w:t>
      </w:r>
      <w:r w:rsidRPr="001F4DFB">
        <w:rPr>
          <w:rFonts w:ascii="Tahoma" w:hAnsi="Tahoma"/>
          <w:sz w:val="20"/>
          <w:lang w:val="de-DE" w:eastAsia="en-US"/>
        </w:rPr>
        <w:t>).</w:t>
      </w:r>
    </w:p>
    <w:p w14:paraId="177351C7" w14:textId="77777777" w:rsidR="00A170C5" w:rsidRPr="00960071" w:rsidRDefault="00A170C5" w:rsidP="00B7139B">
      <w:pPr>
        <w:jc w:val="both"/>
        <w:rPr>
          <w:rFonts w:ascii="Tahoma" w:hAnsi="Tahoma"/>
          <w:sz w:val="20"/>
          <w:lang w:val="de-DE" w:eastAsia="en-US"/>
        </w:rPr>
      </w:pPr>
    </w:p>
    <w:p w14:paraId="497856B9" w14:textId="77777777" w:rsidR="000C7310" w:rsidRDefault="000C7310" w:rsidP="008C36A2">
      <w:pPr>
        <w:jc w:val="center"/>
        <w:rPr>
          <w:rFonts w:ascii="Tahoma" w:hAnsi="Tahoma"/>
          <w:sz w:val="20"/>
          <w:lang w:val="de-DE" w:eastAsia="en-US"/>
        </w:rPr>
      </w:pPr>
    </w:p>
    <w:p w14:paraId="54048774" w14:textId="1BF11726" w:rsidR="008C36A2" w:rsidRDefault="008C36A2" w:rsidP="008C36A2">
      <w:pPr>
        <w:jc w:val="center"/>
        <w:rPr>
          <w:rFonts w:ascii="Tahoma" w:hAnsi="Tahoma"/>
          <w:sz w:val="20"/>
          <w:lang w:val="de-DE" w:eastAsia="en-US"/>
        </w:rPr>
      </w:pPr>
      <w:r w:rsidRPr="008C36A2">
        <w:rPr>
          <w:rFonts w:ascii="Tahoma" w:hAnsi="Tahoma"/>
          <w:sz w:val="20"/>
          <w:lang w:val="de-DE" w:eastAsia="en-US"/>
        </w:rPr>
        <w:t xml:space="preserve">Der Dekan der Fakultät </w:t>
      </w:r>
      <w:r w:rsidR="00187173">
        <w:rPr>
          <w:rFonts w:ascii="Tahoma" w:hAnsi="Tahoma"/>
          <w:sz w:val="20"/>
          <w:lang w:val="de-DE" w:eastAsia="en-US"/>
        </w:rPr>
        <w:t>für Wirtschaftswissenschaften</w:t>
      </w:r>
    </w:p>
    <w:p w14:paraId="4320CC20" w14:textId="77777777" w:rsidR="00187173" w:rsidRDefault="00187173" w:rsidP="008C36A2">
      <w:pPr>
        <w:jc w:val="center"/>
        <w:rPr>
          <w:rFonts w:ascii="Tahoma" w:hAnsi="Tahoma"/>
          <w:sz w:val="20"/>
          <w:lang w:val="de-DE" w:eastAsia="en-US"/>
        </w:rPr>
      </w:pPr>
    </w:p>
    <w:p w14:paraId="75E922B7" w14:textId="77777777" w:rsidR="00454313" w:rsidRDefault="00454313" w:rsidP="00B7139B">
      <w:pPr>
        <w:jc w:val="both"/>
        <w:rPr>
          <w:rFonts w:ascii="Tahoma" w:hAnsi="Tahoma"/>
          <w:sz w:val="20"/>
          <w:lang w:val="de-DE"/>
        </w:rPr>
      </w:pPr>
    </w:p>
    <w:p w14:paraId="75FA0C14" w14:textId="5C57432E" w:rsidR="008C36A2" w:rsidRPr="008C36A2" w:rsidRDefault="008C36A2" w:rsidP="00B7139B">
      <w:pPr>
        <w:jc w:val="both"/>
        <w:rPr>
          <w:rFonts w:ascii="Tahoma" w:hAnsi="Tahoma"/>
          <w:sz w:val="20"/>
          <w:lang w:val="de-DE" w:eastAsia="en-US"/>
        </w:rPr>
      </w:pPr>
      <w:r w:rsidRPr="001F4DFB">
        <w:rPr>
          <w:rFonts w:ascii="Tahoma" w:hAnsi="Tahoma"/>
          <w:sz w:val="20"/>
          <w:lang w:val="de-DE" w:eastAsia="en-US"/>
        </w:rPr>
        <w:t xml:space="preserve">Veröffentlicht an der Amtstafel der </w:t>
      </w:r>
      <w:r w:rsidRPr="00293558">
        <w:rPr>
          <w:rFonts w:ascii="Tahoma" w:hAnsi="Tahoma"/>
          <w:b/>
          <w:sz w:val="20"/>
          <w:lang w:val="de-DE" w:eastAsia="en-US"/>
        </w:rPr>
        <w:t xml:space="preserve">Fakultät </w:t>
      </w:r>
      <w:r w:rsidR="00293558" w:rsidRPr="00293558">
        <w:rPr>
          <w:rFonts w:ascii="Tahoma" w:hAnsi="Tahoma"/>
          <w:b/>
          <w:sz w:val="20"/>
          <w:lang w:val="de-DE" w:eastAsia="en-US"/>
        </w:rPr>
        <w:t xml:space="preserve">für </w:t>
      </w:r>
      <w:r w:rsidR="00293558" w:rsidRPr="00710F60">
        <w:rPr>
          <w:rFonts w:ascii="Tahoma" w:hAnsi="Tahoma"/>
          <w:b/>
          <w:sz w:val="20"/>
          <w:lang w:val="de-DE" w:eastAsia="en-US"/>
        </w:rPr>
        <w:t xml:space="preserve">Wirtschaftswissenschaften in Bozen, am </w:t>
      </w:r>
      <w:r w:rsidR="00F44045">
        <w:rPr>
          <w:rFonts w:ascii="Tahoma" w:hAnsi="Tahoma"/>
          <w:b/>
          <w:sz w:val="20"/>
          <w:lang w:val="de-DE" w:eastAsia="en-US"/>
        </w:rPr>
        <w:t>27.05</w:t>
      </w:r>
      <w:r w:rsidR="00293558" w:rsidRPr="00F360AF">
        <w:rPr>
          <w:rFonts w:ascii="Tahoma" w:hAnsi="Tahoma"/>
          <w:b/>
          <w:sz w:val="20"/>
          <w:lang w:val="de-DE" w:eastAsia="en-US"/>
        </w:rPr>
        <w:t>.201</w:t>
      </w:r>
      <w:r w:rsidR="00F44045">
        <w:rPr>
          <w:rFonts w:ascii="Tahoma" w:hAnsi="Tahoma"/>
          <w:b/>
          <w:sz w:val="20"/>
          <w:lang w:val="de-DE" w:eastAsia="en-US"/>
        </w:rPr>
        <w:t>9</w:t>
      </w:r>
      <w:bookmarkStart w:id="0" w:name="_GoBack"/>
      <w:bookmarkEnd w:id="0"/>
    </w:p>
    <w:sectPr w:rsidR="008C36A2" w:rsidRPr="008C36A2" w:rsidSect="00AC0026">
      <w:headerReference w:type="even" r:id="rId8"/>
      <w:footerReference w:type="even" r:id="rId9"/>
      <w:footerReference w:type="default" r:id="rId10"/>
      <w:headerReference w:type="first" r:id="rId11"/>
      <w:footerReference w:type="first" r:id="rId12"/>
      <w:footnotePr>
        <w:pos w:val="beneathText"/>
      </w:footnotePr>
      <w:pgSz w:w="11905" w:h="16837" w:code="9"/>
      <w:pgMar w:top="1418" w:right="1418" w:bottom="1276" w:left="1418" w:header="720" w:footer="765"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B599C" w14:textId="77777777" w:rsidR="00E16A28" w:rsidRDefault="00E16A28">
      <w:r>
        <w:separator/>
      </w:r>
    </w:p>
  </w:endnote>
  <w:endnote w:type="continuationSeparator" w:id="0">
    <w:p w14:paraId="01911FA2" w14:textId="77777777" w:rsidR="00E16A28" w:rsidRDefault="00E1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eta-Normal">
    <w:altName w:val="Courier New"/>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Caps">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0417E" w14:textId="77777777" w:rsidR="00E16A28" w:rsidRDefault="00E16A28" w:rsidP="00AC02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4D4954" w14:textId="77777777" w:rsidR="00E16A28" w:rsidRDefault="00E16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16"/>
        <w:szCs w:val="16"/>
      </w:rPr>
      <w:id w:val="-1221510611"/>
      <w:docPartObj>
        <w:docPartGallery w:val="Page Numbers (Bottom of Page)"/>
        <w:docPartUnique/>
      </w:docPartObj>
    </w:sdtPr>
    <w:sdtEndPr/>
    <w:sdtContent>
      <w:p w14:paraId="1701A773" w14:textId="40BA380C" w:rsidR="00E16A28" w:rsidRDefault="00E16A28">
        <w:pPr>
          <w:pStyle w:val="Footer"/>
          <w:jc w:val="center"/>
          <w:rPr>
            <w:rFonts w:ascii="Tahoma" w:hAnsi="Tahoma" w:cs="Tahoma"/>
            <w:sz w:val="16"/>
            <w:szCs w:val="16"/>
          </w:rPr>
        </w:pPr>
        <w:r w:rsidRPr="00120966">
          <w:rPr>
            <w:rFonts w:ascii="Tahoma" w:hAnsi="Tahoma" w:cs="Tahoma"/>
            <w:sz w:val="16"/>
            <w:szCs w:val="16"/>
          </w:rPr>
          <w:fldChar w:fldCharType="begin"/>
        </w:r>
        <w:r w:rsidRPr="00120966">
          <w:rPr>
            <w:rFonts w:ascii="Tahoma" w:hAnsi="Tahoma" w:cs="Tahoma"/>
            <w:sz w:val="16"/>
            <w:szCs w:val="16"/>
          </w:rPr>
          <w:instrText xml:space="preserve"> PAGE </w:instrText>
        </w:r>
        <w:r w:rsidRPr="00120966">
          <w:rPr>
            <w:rFonts w:ascii="Tahoma" w:hAnsi="Tahoma" w:cs="Tahoma"/>
            <w:sz w:val="16"/>
            <w:szCs w:val="16"/>
          </w:rPr>
          <w:fldChar w:fldCharType="separate"/>
        </w:r>
        <w:r w:rsidR="00F44045">
          <w:rPr>
            <w:rFonts w:ascii="Tahoma" w:hAnsi="Tahoma" w:cs="Tahoma"/>
            <w:noProof/>
            <w:sz w:val="16"/>
            <w:szCs w:val="16"/>
          </w:rPr>
          <w:t>6</w:t>
        </w:r>
        <w:r w:rsidRPr="00120966">
          <w:rPr>
            <w:rFonts w:ascii="Tahoma" w:hAnsi="Tahoma" w:cs="Tahoma"/>
            <w:sz w:val="16"/>
            <w:szCs w:val="16"/>
          </w:rPr>
          <w:fldChar w:fldCharType="end"/>
        </w:r>
        <w:r>
          <w:rPr>
            <w:rFonts w:ascii="Tahoma" w:hAnsi="Tahoma" w:cs="Tahoma"/>
            <w:sz w:val="16"/>
            <w:szCs w:val="16"/>
          </w:rPr>
          <w:t>/</w:t>
        </w:r>
        <w:r w:rsidRPr="00120966">
          <w:rPr>
            <w:rFonts w:ascii="Tahoma" w:hAnsi="Tahoma" w:cs="Tahoma"/>
            <w:sz w:val="16"/>
            <w:szCs w:val="16"/>
          </w:rPr>
          <w:fldChar w:fldCharType="begin"/>
        </w:r>
        <w:r w:rsidRPr="00120966">
          <w:rPr>
            <w:rFonts w:ascii="Tahoma" w:hAnsi="Tahoma" w:cs="Tahoma"/>
            <w:sz w:val="16"/>
            <w:szCs w:val="16"/>
          </w:rPr>
          <w:instrText xml:space="preserve"> NUMPAGES  </w:instrText>
        </w:r>
        <w:r w:rsidRPr="00120966">
          <w:rPr>
            <w:rFonts w:ascii="Tahoma" w:hAnsi="Tahoma" w:cs="Tahoma"/>
            <w:sz w:val="16"/>
            <w:szCs w:val="16"/>
          </w:rPr>
          <w:fldChar w:fldCharType="separate"/>
        </w:r>
        <w:r w:rsidR="00F44045">
          <w:rPr>
            <w:rFonts w:ascii="Tahoma" w:hAnsi="Tahoma" w:cs="Tahoma"/>
            <w:noProof/>
            <w:sz w:val="16"/>
            <w:szCs w:val="16"/>
          </w:rPr>
          <w:t>6</w:t>
        </w:r>
        <w:r w:rsidRPr="00120966">
          <w:rPr>
            <w:rFonts w:ascii="Tahoma" w:hAnsi="Tahoma" w:cs="Tahoma"/>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47045" w14:textId="020C32AA" w:rsidR="00E16A28" w:rsidRPr="00946054" w:rsidRDefault="00E16A28">
    <w:pPr>
      <w:pStyle w:val="Footer"/>
      <w:pBdr>
        <w:top w:val="single" w:sz="2" w:space="1" w:color="000000"/>
      </w:pBdr>
      <w:tabs>
        <w:tab w:val="clear" w:pos="4153"/>
        <w:tab w:val="clear" w:pos="8306"/>
        <w:tab w:val="center" w:pos="4536"/>
        <w:tab w:val="right" w:pos="9072"/>
      </w:tabs>
      <w:rPr>
        <w:rStyle w:val="PageNumber"/>
        <w:rFonts w:ascii="Tahoma" w:hAnsi="Tahoma" w:cs="Tahoma"/>
        <w:sz w:val="14"/>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D976C" w14:textId="77777777" w:rsidR="00E16A28" w:rsidRDefault="00E16A28">
      <w:r>
        <w:separator/>
      </w:r>
    </w:p>
  </w:footnote>
  <w:footnote w:type="continuationSeparator" w:id="0">
    <w:p w14:paraId="2F1BE54D" w14:textId="77777777" w:rsidR="00E16A28" w:rsidRDefault="00E16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A015C" w14:textId="77777777" w:rsidR="00E16A28" w:rsidRDefault="00E16A28" w:rsidP="00AC02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C31457" w14:textId="77777777" w:rsidR="00E16A28" w:rsidRDefault="00E16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81278" w14:textId="4D0FD199" w:rsidR="00E16A28" w:rsidRDefault="00E16A28">
    <w:pPr>
      <w:pStyle w:val="Header"/>
    </w:pPr>
    <w:r>
      <w:rPr>
        <w:noProof/>
        <w:lang w:val="en-US" w:eastAsia="en-US"/>
      </w:rPr>
      <w:drawing>
        <wp:inline distT="0" distB="0" distL="0" distR="0" wp14:anchorId="3DB5990D" wp14:editId="7ABD5917">
          <wp:extent cx="2533650" cy="4857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485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403"/>
    <w:multiLevelType w:val="multilevel"/>
    <w:tmpl w:val="00000886"/>
    <w:lvl w:ilvl="0">
      <w:start w:val="1"/>
      <w:numFmt w:val="lowerLetter"/>
      <w:lvlText w:val="%1)"/>
      <w:lvlJc w:val="left"/>
      <w:pPr>
        <w:ind w:left="464" w:hanging="361"/>
      </w:pPr>
      <w:rPr>
        <w:rFonts w:ascii="Tahoma" w:hAnsi="Tahoma" w:cs="Tahoma"/>
        <w:b w:val="0"/>
        <w:bCs w:val="0"/>
        <w:spacing w:val="1"/>
        <w:w w:val="99"/>
        <w:sz w:val="20"/>
        <w:szCs w:val="20"/>
      </w:rPr>
    </w:lvl>
    <w:lvl w:ilvl="1">
      <w:numFmt w:val="bullet"/>
      <w:lvlText w:val="•"/>
      <w:lvlJc w:val="left"/>
      <w:pPr>
        <w:ind w:left="1354" w:hanging="361"/>
      </w:pPr>
    </w:lvl>
    <w:lvl w:ilvl="2">
      <w:numFmt w:val="bullet"/>
      <w:lvlText w:val="•"/>
      <w:lvlJc w:val="left"/>
      <w:pPr>
        <w:ind w:left="2244" w:hanging="361"/>
      </w:pPr>
    </w:lvl>
    <w:lvl w:ilvl="3">
      <w:numFmt w:val="bullet"/>
      <w:lvlText w:val="•"/>
      <w:lvlJc w:val="left"/>
      <w:pPr>
        <w:ind w:left="3134" w:hanging="361"/>
      </w:pPr>
    </w:lvl>
    <w:lvl w:ilvl="4">
      <w:numFmt w:val="bullet"/>
      <w:lvlText w:val="•"/>
      <w:lvlJc w:val="left"/>
      <w:pPr>
        <w:ind w:left="4024" w:hanging="361"/>
      </w:pPr>
    </w:lvl>
    <w:lvl w:ilvl="5">
      <w:numFmt w:val="bullet"/>
      <w:lvlText w:val="•"/>
      <w:lvlJc w:val="left"/>
      <w:pPr>
        <w:ind w:left="4914" w:hanging="361"/>
      </w:pPr>
    </w:lvl>
    <w:lvl w:ilvl="6">
      <w:numFmt w:val="bullet"/>
      <w:lvlText w:val="•"/>
      <w:lvlJc w:val="left"/>
      <w:pPr>
        <w:ind w:left="5804" w:hanging="361"/>
      </w:pPr>
    </w:lvl>
    <w:lvl w:ilvl="7">
      <w:numFmt w:val="bullet"/>
      <w:lvlText w:val="•"/>
      <w:lvlJc w:val="left"/>
      <w:pPr>
        <w:ind w:left="6694" w:hanging="361"/>
      </w:pPr>
    </w:lvl>
    <w:lvl w:ilvl="8">
      <w:numFmt w:val="bullet"/>
      <w:lvlText w:val="•"/>
      <w:lvlJc w:val="left"/>
      <w:pPr>
        <w:ind w:left="7584" w:hanging="361"/>
      </w:pPr>
    </w:lvl>
  </w:abstractNum>
  <w:abstractNum w:abstractNumId="2" w15:restartNumberingAfterBreak="0">
    <w:nsid w:val="00462F93"/>
    <w:multiLevelType w:val="multilevel"/>
    <w:tmpl w:val="EF4239B0"/>
    <w:lvl w:ilvl="0">
      <w:start w:val="1"/>
      <w:numFmt w:val="decimal"/>
      <w:lvlText w:val="%1)"/>
      <w:lvlJc w:val="left"/>
      <w:pPr>
        <w:tabs>
          <w:tab w:val="num" w:pos="1560"/>
        </w:tabs>
        <w:ind w:left="15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1565E3C"/>
    <w:multiLevelType w:val="hybridMultilevel"/>
    <w:tmpl w:val="2702D9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25407"/>
    <w:multiLevelType w:val="hybridMultilevel"/>
    <w:tmpl w:val="FF68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52059"/>
    <w:multiLevelType w:val="hybridMultilevel"/>
    <w:tmpl w:val="DA9E8C68"/>
    <w:lvl w:ilvl="0" w:tplc="8E864350">
      <w:start w:val="11"/>
      <w:numFmt w:val="decimal"/>
      <w:lvlText w:val="%1"/>
      <w:lvlJc w:val="left"/>
      <w:pPr>
        <w:ind w:left="502" w:hanging="360"/>
      </w:pPr>
      <w:rPr>
        <w:rFonts w:cs="Tahoma" w:hint="default"/>
        <w:sz w:val="21"/>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08D8782B"/>
    <w:multiLevelType w:val="hybridMultilevel"/>
    <w:tmpl w:val="938E1E0A"/>
    <w:lvl w:ilvl="0" w:tplc="04090005">
      <w:start w:val="1"/>
      <w:numFmt w:val="bullet"/>
      <w:lvlText w:val=""/>
      <w:lvlJc w:val="left"/>
      <w:pPr>
        <w:ind w:left="1098" w:hanging="360"/>
      </w:pPr>
      <w:rPr>
        <w:rFonts w:ascii="Wingdings" w:hAnsi="Wingdings"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7" w15:restartNumberingAfterBreak="0">
    <w:nsid w:val="0C832C97"/>
    <w:multiLevelType w:val="hybridMultilevel"/>
    <w:tmpl w:val="BCB62630"/>
    <w:lvl w:ilvl="0" w:tplc="04090005">
      <w:start w:val="1"/>
      <w:numFmt w:val="bullet"/>
      <w:lvlText w:val=""/>
      <w:lvlJc w:val="left"/>
      <w:pPr>
        <w:ind w:left="1458" w:hanging="360"/>
      </w:pPr>
      <w:rPr>
        <w:rFonts w:ascii="Wingdings" w:hAnsi="Wingdings" w:hint="default"/>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8" w15:restartNumberingAfterBreak="0">
    <w:nsid w:val="151E4AC6"/>
    <w:multiLevelType w:val="hybridMultilevel"/>
    <w:tmpl w:val="5A68C68C"/>
    <w:lvl w:ilvl="0" w:tplc="4AEA71D4">
      <w:start w:val="1"/>
      <w:numFmt w:val="lowerLetter"/>
      <w:lvlText w:val="%1)"/>
      <w:lvlJc w:val="left"/>
      <w:pPr>
        <w:ind w:left="1800" w:hanging="360"/>
      </w:pPr>
      <w:rPr>
        <w:rFonts w:hint="default"/>
        <w:b w:val="0"/>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99A5390"/>
    <w:multiLevelType w:val="hybridMultilevel"/>
    <w:tmpl w:val="EE246B50"/>
    <w:lvl w:ilvl="0" w:tplc="D0ECA8A8">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E485598"/>
    <w:multiLevelType w:val="hybridMultilevel"/>
    <w:tmpl w:val="FA1A4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14A89"/>
    <w:multiLevelType w:val="hybridMultilevel"/>
    <w:tmpl w:val="7CB6EA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F42E17"/>
    <w:multiLevelType w:val="hybridMultilevel"/>
    <w:tmpl w:val="2D081B3A"/>
    <w:lvl w:ilvl="0" w:tplc="79402524">
      <w:start w:val="1"/>
      <w:numFmt w:val="decimal"/>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F6648E5"/>
    <w:multiLevelType w:val="hybridMultilevel"/>
    <w:tmpl w:val="88464972"/>
    <w:lvl w:ilvl="0" w:tplc="825ED01A">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835784"/>
    <w:multiLevelType w:val="hybridMultilevel"/>
    <w:tmpl w:val="4CD4DAD0"/>
    <w:lvl w:ilvl="0" w:tplc="381E4AEA">
      <w:start w:val="14"/>
      <w:numFmt w:val="bullet"/>
      <w:lvlText w:val="-"/>
      <w:lvlJc w:val="left"/>
      <w:pPr>
        <w:ind w:left="720" w:hanging="360"/>
      </w:pPr>
      <w:rPr>
        <w:rFonts w:ascii="Tahoma" w:eastAsia="Times New Roman" w:hAnsi="Tahoma" w:cs="Tahoma"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815D91"/>
    <w:multiLevelType w:val="hybridMultilevel"/>
    <w:tmpl w:val="7E4EE45C"/>
    <w:lvl w:ilvl="0" w:tplc="5212F332">
      <w:start w:val="2"/>
      <w:numFmt w:val="decimal"/>
      <w:lvlText w:val="%1."/>
      <w:lvlJc w:val="left"/>
      <w:pPr>
        <w:tabs>
          <w:tab w:val="num" w:pos="502"/>
        </w:tabs>
        <w:ind w:left="502"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505146"/>
    <w:multiLevelType w:val="hybridMultilevel"/>
    <w:tmpl w:val="6D20C4A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923793"/>
    <w:multiLevelType w:val="hybridMultilevel"/>
    <w:tmpl w:val="E6668C5A"/>
    <w:lvl w:ilvl="0" w:tplc="F41EA50A">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8" w15:restartNumberingAfterBreak="0">
    <w:nsid w:val="32220BE8"/>
    <w:multiLevelType w:val="hybridMultilevel"/>
    <w:tmpl w:val="429E30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6D2284"/>
    <w:multiLevelType w:val="hybridMultilevel"/>
    <w:tmpl w:val="9B7EC0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AB2019"/>
    <w:multiLevelType w:val="hybridMultilevel"/>
    <w:tmpl w:val="8556B4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61004E"/>
    <w:multiLevelType w:val="hybridMultilevel"/>
    <w:tmpl w:val="1A1E68A4"/>
    <w:lvl w:ilvl="0" w:tplc="2E90CD7E">
      <w:numFmt w:val="bullet"/>
      <w:lvlText w:val="-"/>
      <w:lvlJc w:val="left"/>
      <w:pPr>
        <w:ind w:left="720" w:hanging="360"/>
      </w:pPr>
      <w:rPr>
        <w:rFonts w:ascii="Tahoma" w:eastAsia="Times New Roman" w:hAnsi="Tahom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E47715"/>
    <w:multiLevelType w:val="hybridMultilevel"/>
    <w:tmpl w:val="13B43306"/>
    <w:lvl w:ilvl="0" w:tplc="E146DA94">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3" w15:restartNumberingAfterBreak="0">
    <w:nsid w:val="4C121BDC"/>
    <w:multiLevelType w:val="hybridMultilevel"/>
    <w:tmpl w:val="E4DA21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494439"/>
    <w:multiLevelType w:val="hybridMultilevel"/>
    <w:tmpl w:val="175A37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3E0E3F"/>
    <w:multiLevelType w:val="hybridMultilevel"/>
    <w:tmpl w:val="ED289758"/>
    <w:lvl w:ilvl="0" w:tplc="4D38C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3D6205"/>
    <w:multiLevelType w:val="hybridMultilevel"/>
    <w:tmpl w:val="458C8E7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5381CA8"/>
    <w:multiLevelType w:val="hybridMultilevel"/>
    <w:tmpl w:val="617A1C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7F067F"/>
    <w:multiLevelType w:val="hybridMultilevel"/>
    <w:tmpl w:val="D19CD1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785714"/>
    <w:multiLevelType w:val="hybridMultilevel"/>
    <w:tmpl w:val="80A84D0A"/>
    <w:lvl w:ilvl="0" w:tplc="381E4AEA">
      <w:start w:val="14"/>
      <w:numFmt w:val="bullet"/>
      <w:lvlText w:val="-"/>
      <w:lvlJc w:val="left"/>
      <w:pPr>
        <w:ind w:left="1080" w:hanging="360"/>
      </w:pPr>
      <w:rPr>
        <w:rFonts w:ascii="Tahoma" w:eastAsia="Times New Roman" w:hAnsi="Tahoma" w:cs="Tahoma"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A6229F"/>
    <w:multiLevelType w:val="hybridMultilevel"/>
    <w:tmpl w:val="340868D4"/>
    <w:lvl w:ilvl="0" w:tplc="F5A67E48">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1" w15:restartNumberingAfterBreak="0">
    <w:nsid w:val="6E377F95"/>
    <w:multiLevelType w:val="hybridMultilevel"/>
    <w:tmpl w:val="AD8C884E"/>
    <w:lvl w:ilvl="0" w:tplc="A3882A64">
      <w:start w:val="10"/>
      <w:numFmt w:val="decimal"/>
      <w:lvlText w:val="%1"/>
      <w:lvlJc w:val="left"/>
      <w:pPr>
        <w:ind w:left="862" w:hanging="360"/>
      </w:pPr>
      <w:rPr>
        <w:rFonts w:cs="Tahoma" w:hint="default"/>
        <w:sz w:val="21"/>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2" w15:restartNumberingAfterBreak="0">
    <w:nsid w:val="6FA71D5A"/>
    <w:multiLevelType w:val="hybridMultilevel"/>
    <w:tmpl w:val="49E40D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E210F5"/>
    <w:multiLevelType w:val="hybridMultilevel"/>
    <w:tmpl w:val="5C8493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263F96"/>
    <w:multiLevelType w:val="hybridMultilevel"/>
    <w:tmpl w:val="1E227CB0"/>
    <w:lvl w:ilvl="0" w:tplc="3C1C701A">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474"/>
        </w:tabs>
        <w:ind w:left="1474" w:hanging="360"/>
      </w:pPr>
    </w:lvl>
    <w:lvl w:ilvl="2" w:tplc="0409001B" w:tentative="1">
      <w:start w:val="1"/>
      <w:numFmt w:val="lowerRoman"/>
      <w:lvlText w:val="%3."/>
      <w:lvlJc w:val="right"/>
      <w:pPr>
        <w:tabs>
          <w:tab w:val="num" w:pos="2194"/>
        </w:tabs>
        <w:ind w:left="2194" w:hanging="180"/>
      </w:pPr>
    </w:lvl>
    <w:lvl w:ilvl="3" w:tplc="0409000F" w:tentative="1">
      <w:start w:val="1"/>
      <w:numFmt w:val="decimal"/>
      <w:lvlText w:val="%4."/>
      <w:lvlJc w:val="left"/>
      <w:pPr>
        <w:tabs>
          <w:tab w:val="num" w:pos="2914"/>
        </w:tabs>
        <w:ind w:left="2914" w:hanging="360"/>
      </w:pPr>
    </w:lvl>
    <w:lvl w:ilvl="4" w:tplc="04090019" w:tentative="1">
      <w:start w:val="1"/>
      <w:numFmt w:val="lowerLetter"/>
      <w:lvlText w:val="%5."/>
      <w:lvlJc w:val="left"/>
      <w:pPr>
        <w:tabs>
          <w:tab w:val="num" w:pos="3634"/>
        </w:tabs>
        <w:ind w:left="3634" w:hanging="360"/>
      </w:pPr>
    </w:lvl>
    <w:lvl w:ilvl="5" w:tplc="0409001B" w:tentative="1">
      <w:start w:val="1"/>
      <w:numFmt w:val="lowerRoman"/>
      <w:lvlText w:val="%6."/>
      <w:lvlJc w:val="right"/>
      <w:pPr>
        <w:tabs>
          <w:tab w:val="num" w:pos="4354"/>
        </w:tabs>
        <w:ind w:left="4354" w:hanging="180"/>
      </w:pPr>
    </w:lvl>
    <w:lvl w:ilvl="6" w:tplc="0409000F" w:tentative="1">
      <w:start w:val="1"/>
      <w:numFmt w:val="decimal"/>
      <w:lvlText w:val="%7."/>
      <w:lvlJc w:val="left"/>
      <w:pPr>
        <w:tabs>
          <w:tab w:val="num" w:pos="5074"/>
        </w:tabs>
        <w:ind w:left="5074" w:hanging="360"/>
      </w:pPr>
    </w:lvl>
    <w:lvl w:ilvl="7" w:tplc="04090019" w:tentative="1">
      <w:start w:val="1"/>
      <w:numFmt w:val="lowerLetter"/>
      <w:lvlText w:val="%8."/>
      <w:lvlJc w:val="left"/>
      <w:pPr>
        <w:tabs>
          <w:tab w:val="num" w:pos="5794"/>
        </w:tabs>
        <w:ind w:left="5794" w:hanging="360"/>
      </w:pPr>
    </w:lvl>
    <w:lvl w:ilvl="8" w:tplc="0409001B" w:tentative="1">
      <w:start w:val="1"/>
      <w:numFmt w:val="lowerRoman"/>
      <w:lvlText w:val="%9."/>
      <w:lvlJc w:val="right"/>
      <w:pPr>
        <w:tabs>
          <w:tab w:val="num" w:pos="6514"/>
        </w:tabs>
        <w:ind w:left="6514" w:hanging="180"/>
      </w:pPr>
    </w:lvl>
  </w:abstractNum>
  <w:abstractNum w:abstractNumId="35" w15:restartNumberingAfterBreak="0">
    <w:nsid w:val="7B540DB7"/>
    <w:multiLevelType w:val="hybridMultilevel"/>
    <w:tmpl w:val="A6C8B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512EB0"/>
    <w:multiLevelType w:val="hybridMultilevel"/>
    <w:tmpl w:val="98F80C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28"/>
  </w:num>
  <w:num w:numId="4">
    <w:abstractNumId w:val="18"/>
  </w:num>
  <w:num w:numId="5">
    <w:abstractNumId w:val="11"/>
  </w:num>
  <w:num w:numId="6">
    <w:abstractNumId w:val="17"/>
  </w:num>
  <w:num w:numId="7">
    <w:abstractNumId w:val="20"/>
  </w:num>
  <w:num w:numId="8">
    <w:abstractNumId w:val="4"/>
  </w:num>
  <w:num w:numId="9">
    <w:abstractNumId w:val="9"/>
  </w:num>
  <w:num w:numId="10">
    <w:abstractNumId w:val="22"/>
  </w:num>
  <w:num w:numId="11">
    <w:abstractNumId w:val="27"/>
  </w:num>
  <w:num w:numId="12">
    <w:abstractNumId w:val="29"/>
  </w:num>
  <w:num w:numId="13">
    <w:abstractNumId w:val="24"/>
  </w:num>
  <w:num w:numId="14">
    <w:abstractNumId w:val="3"/>
  </w:num>
  <w:num w:numId="15">
    <w:abstractNumId w:val="7"/>
  </w:num>
  <w:num w:numId="16">
    <w:abstractNumId w:val="14"/>
  </w:num>
  <w:num w:numId="17">
    <w:abstractNumId w:val="1"/>
    <w:lvlOverride w:ilvl="0">
      <w:startOverride w:val="1"/>
    </w:lvlOverride>
    <w:lvlOverride w:ilvl="1"/>
    <w:lvlOverride w:ilvl="2"/>
    <w:lvlOverride w:ilvl="3"/>
    <w:lvlOverride w:ilvl="4"/>
    <w:lvlOverride w:ilvl="5"/>
    <w:lvlOverride w:ilvl="6"/>
    <w:lvlOverride w:ilvl="7"/>
    <w:lvlOverride w:ilvl="8"/>
  </w:num>
  <w:num w:numId="18">
    <w:abstractNumId w:val="35"/>
  </w:num>
  <w:num w:numId="19">
    <w:abstractNumId w:val="6"/>
  </w:num>
  <w:num w:numId="20">
    <w:abstractNumId w:val="19"/>
  </w:num>
  <w:num w:numId="21">
    <w:abstractNumId w:val="23"/>
  </w:num>
  <w:num w:numId="22">
    <w:abstractNumId w:val="34"/>
  </w:num>
  <w:num w:numId="23">
    <w:abstractNumId w:val="5"/>
  </w:num>
  <w:num w:numId="24">
    <w:abstractNumId w:val="31"/>
  </w:num>
  <w:num w:numId="25">
    <w:abstractNumId w:val="26"/>
  </w:num>
  <w:num w:numId="26">
    <w:abstractNumId w:val="13"/>
  </w:num>
  <w:num w:numId="27">
    <w:abstractNumId w:val="8"/>
  </w:num>
  <w:num w:numId="28">
    <w:abstractNumId w:val="33"/>
  </w:num>
  <w:num w:numId="29">
    <w:abstractNumId w:val="16"/>
  </w:num>
  <w:num w:numId="30">
    <w:abstractNumId w:val="2"/>
  </w:num>
  <w:num w:numId="31">
    <w:abstractNumId w:val="32"/>
  </w:num>
  <w:num w:numId="32">
    <w:abstractNumId w:val="21"/>
  </w:num>
  <w:num w:numId="33">
    <w:abstractNumId w:val="25"/>
  </w:num>
  <w:num w:numId="34">
    <w:abstractNumId w:val="30"/>
  </w:num>
  <w:num w:numId="35">
    <w:abstractNumId w:val="36"/>
  </w:num>
  <w:num w:numId="3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9"/>
  <w:displayBackgroundShape/>
  <w:embedSystemFonts/>
  <w:activeWritingStyle w:appName="MSWord" w:lang="de-DE" w:vendorID="64" w:dllVersion="131078" w:nlCheck="1" w:checkStyle="0"/>
  <w:activeWritingStyle w:appName="MSWord" w:lang="en-GB" w:vendorID="64" w:dllVersion="131078" w:nlCheck="1" w:checkStyle="1"/>
  <w:activeWritingStyle w:appName="MSWord" w:lang="it-IT"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515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2F9"/>
    <w:rsid w:val="00000A99"/>
    <w:rsid w:val="00001937"/>
    <w:rsid w:val="00004D24"/>
    <w:rsid w:val="0000531F"/>
    <w:rsid w:val="00005ED1"/>
    <w:rsid w:val="00014922"/>
    <w:rsid w:val="000172D7"/>
    <w:rsid w:val="00020DF7"/>
    <w:rsid w:val="00025A56"/>
    <w:rsid w:val="00026EE5"/>
    <w:rsid w:val="0002771F"/>
    <w:rsid w:val="00030624"/>
    <w:rsid w:val="00030C1D"/>
    <w:rsid w:val="00032374"/>
    <w:rsid w:val="00032618"/>
    <w:rsid w:val="000329A3"/>
    <w:rsid w:val="00034013"/>
    <w:rsid w:val="00036523"/>
    <w:rsid w:val="00036D30"/>
    <w:rsid w:val="00036D66"/>
    <w:rsid w:val="00042255"/>
    <w:rsid w:val="000426B2"/>
    <w:rsid w:val="0004430F"/>
    <w:rsid w:val="0004559A"/>
    <w:rsid w:val="00045D67"/>
    <w:rsid w:val="0005742F"/>
    <w:rsid w:val="00061B80"/>
    <w:rsid w:val="00062C78"/>
    <w:rsid w:val="00067951"/>
    <w:rsid w:val="0007040E"/>
    <w:rsid w:val="00072A87"/>
    <w:rsid w:val="00072B09"/>
    <w:rsid w:val="0007311A"/>
    <w:rsid w:val="00073286"/>
    <w:rsid w:val="00077B8A"/>
    <w:rsid w:val="00082487"/>
    <w:rsid w:val="00084023"/>
    <w:rsid w:val="0008536A"/>
    <w:rsid w:val="0009081C"/>
    <w:rsid w:val="00091496"/>
    <w:rsid w:val="000917B8"/>
    <w:rsid w:val="00094436"/>
    <w:rsid w:val="00095795"/>
    <w:rsid w:val="000A4C27"/>
    <w:rsid w:val="000A5DBE"/>
    <w:rsid w:val="000A727B"/>
    <w:rsid w:val="000A773D"/>
    <w:rsid w:val="000B2599"/>
    <w:rsid w:val="000B2EE5"/>
    <w:rsid w:val="000B3023"/>
    <w:rsid w:val="000B46CE"/>
    <w:rsid w:val="000B4905"/>
    <w:rsid w:val="000B4E68"/>
    <w:rsid w:val="000B7771"/>
    <w:rsid w:val="000C0A8D"/>
    <w:rsid w:val="000C182F"/>
    <w:rsid w:val="000C4C68"/>
    <w:rsid w:val="000C6511"/>
    <w:rsid w:val="000C7310"/>
    <w:rsid w:val="000D3835"/>
    <w:rsid w:val="000D7481"/>
    <w:rsid w:val="000E4209"/>
    <w:rsid w:val="000E62CF"/>
    <w:rsid w:val="000F15E0"/>
    <w:rsid w:val="000F6FDD"/>
    <w:rsid w:val="00100F6A"/>
    <w:rsid w:val="00102657"/>
    <w:rsid w:val="00103219"/>
    <w:rsid w:val="00103C18"/>
    <w:rsid w:val="00107130"/>
    <w:rsid w:val="00114292"/>
    <w:rsid w:val="0011447A"/>
    <w:rsid w:val="001168EE"/>
    <w:rsid w:val="00116B54"/>
    <w:rsid w:val="0011734D"/>
    <w:rsid w:val="00120966"/>
    <w:rsid w:val="0012139E"/>
    <w:rsid w:val="00121434"/>
    <w:rsid w:val="00124330"/>
    <w:rsid w:val="00124B33"/>
    <w:rsid w:val="00126F63"/>
    <w:rsid w:val="001276AC"/>
    <w:rsid w:val="00130E96"/>
    <w:rsid w:val="001333D0"/>
    <w:rsid w:val="001349AD"/>
    <w:rsid w:val="00135ECD"/>
    <w:rsid w:val="00140815"/>
    <w:rsid w:val="00141654"/>
    <w:rsid w:val="0014328B"/>
    <w:rsid w:val="001443D4"/>
    <w:rsid w:val="00147AA7"/>
    <w:rsid w:val="00147F9A"/>
    <w:rsid w:val="00155857"/>
    <w:rsid w:val="00155F8E"/>
    <w:rsid w:val="00156129"/>
    <w:rsid w:val="001570AA"/>
    <w:rsid w:val="00157EC2"/>
    <w:rsid w:val="00161C8C"/>
    <w:rsid w:val="001624AB"/>
    <w:rsid w:val="00163C1C"/>
    <w:rsid w:val="00164D50"/>
    <w:rsid w:val="00170C10"/>
    <w:rsid w:val="001721D0"/>
    <w:rsid w:val="00173A91"/>
    <w:rsid w:val="00177899"/>
    <w:rsid w:val="00181377"/>
    <w:rsid w:val="001841CC"/>
    <w:rsid w:val="00185C03"/>
    <w:rsid w:val="00187173"/>
    <w:rsid w:val="001942AA"/>
    <w:rsid w:val="001948EF"/>
    <w:rsid w:val="00194B27"/>
    <w:rsid w:val="001966C0"/>
    <w:rsid w:val="001976EB"/>
    <w:rsid w:val="001A6557"/>
    <w:rsid w:val="001B31C6"/>
    <w:rsid w:val="001B3E86"/>
    <w:rsid w:val="001B41B8"/>
    <w:rsid w:val="001B5A7B"/>
    <w:rsid w:val="001B6651"/>
    <w:rsid w:val="001B6EE7"/>
    <w:rsid w:val="001C1F84"/>
    <w:rsid w:val="001C2CEC"/>
    <w:rsid w:val="001C3654"/>
    <w:rsid w:val="001C546C"/>
    <w:rsid w:val="001C57B0"/>
    <w:rsid w:val="001C65E6"/>
    <w:rsid w:val="001C6BFC"/>
    <w:rsid w:val="001D06F4"/>
    <w:rsid w:val="001D27A8"/>
    <w:rsid w:val="001D7730"/>
    <w:rsid w:val="001D7959"/>
    <w:rsid w:val="001E05A5"/>
    <w:rsid w:val="001E38DD"/>
    <w:rsid w:val="001E5372"/>
    <w:rsid w:val="001E56C1"/>
    <w:rsid w:val="001E64E7"/>
    <w:rsid w:val="001E6C50"/>
    <w:rsid w:val="001F06BB"/>
    <w:rsid w:val="001F0DD5"/>
    <w:rsid w:val="001F2C98"/>
    <w:rsid w:val="001F30AC"/>
    <w:rsid w:val="001F34BF"/>
    <w:rsid w:val="001F4A8B"/>
    <w:rsid w:val="001F64CF"/>
    <w:rsid w:val="001F68C4"/>
    <w:rsid w:val="002023D9"/>
    <w:rsid w:val="00202BE3"/>
    <w:rsid w:val="00203FEA"/>
    <w:rsid w:val="00204130"/>
    <w:rsid w:val="00204931"/>
    <w:rsid w:val="002069AB"/>
    <w:rsid w:val="00206AF0"/>
    <w:rsid w:val="00207EDD"/>
    <w:rsid w:val="002157DA"/>
    <w:rsid w:val="00216407"/>
    <w:rsid w:val="0021662A"/>
    <w:rsid w:val="0021793B"/>
    <w:rsid w:val="0022099F"/>
    <w:rsid w:val="00220D8F"/>
    <w:rsid w:val="00222FCD"/>
    <w:rsid w:val="0022545C"/>
    <w:rsid w:val="00227259"/>
    <w:rsid w:val="00227F03"/>
    <w:rsid w:val="00232DB2"/>
    <w:rsid w:val="002350F4"/>
    <w:rsid w:val="00235DC8"/>
    <w:rsid w:val="00235FC2"/>
    <w:rsid w:val="00243AFC"/>
    <w:rsid w:val="00246759"/>
    <w:rsid w:val="00246C21"/>
    <w:rsid w:val="0024797E"/>
    <w:rsid w:val="002515AB"/>
    <w:rsid w:val="00252382"/>
    <w:rsid w:val="002545CF"/>
    <w:rsid w:val="00254C6F"/>
    <w:rsid w:val="0025587D"/>
    <w:rsid w:val="00256A32"/>
    <w:rsid w:val="00256D9C"/>
    <w:rsid w:val="00257069"/>
    <w:rsid w:val="002635A1"/>
    <w:rsid w:val="00264B38"/>
    <w:rsid w:val="002674DE"/>
    <w:rsid w:val="00273650"/>
    <w:rsid w:val="002764E4"/>
    <w:rsid w:val="0027724D"/>
    <w:rsid w:val="00282B18"/>
    <w:rsid w:val="0028466B"/>
    <w:rsid w:val="002864D8"/>
    <w:rsid w:val="00286555"/>
    <w:rsid w:val="0028799D"/>
    <w:rsid w:val="0029028A"/>
    <w:rsid w:val="00290CC4"/>
    <w:rsid w:val="0029138E"/>
    <w:rsid w:val="00291E55"/>
    <w:rsid w:val="002923EB"/>
    <w:rsid w:val="00292D92"/>
    <w:rsid w:val="00293558"/>
    <w:rsid w:val="0029562F"/>
    <w:rsid w:val="00295A31"/>
    <w:rsid w:val="002A0431"/>
    <w:rsid w:val="002A4585"/>
    <w:rsid w:val="002A4652"/>
    <w:rsid w:val="002A7563"/>
    <w:rsid w:val="002B2885"/>
    <w:rsid w:val="002B685B"/>
    <w:rsid w:val="002B79D0"/>
    <w:rsid w:val="002B7AC6"/>
    <w:rsid w:val="002B7FE9"/>
    <w:rsid w:val="002C47F2"/>
    <w:rsid w:val="002C5BB4"/>
    <w:rsid w:val="002C5EEF"/>
    <w:rsid w:val="002C69E8"/>
    <w:rsid w:val="002D112C"/>
    <w:rsid w:val="002D1C6B"/>
    <w:rsid w:val="002D1F32"/>
    <w:rsid w:val="002D2BF9"/>
    <w:rsid w:val="002D6DA4"/>
    <w:rsid w:val="002E14D3"/>
    <w:rsid w:val="002E24F6"/>
    <w:rsid w:val="002E3B51"/>
    <w:rsid w:val="002E440D"/>
    <w:rsid w:val="002E4996"/>
    <w:rsid w:val="002E7DD6"/>
    <w:rsid w:val="002F08C8"/>
    <w:rsid w:val="002F39A0"/>
    <w:rsid w:val="002F3FC5"/>
    <w:rsid w:val="002F417E"/>
    <w:rsid w:val="002F43B7"/>
    <w:rsid w:val="002F4650"/>
    <w:rsid w:val="00301D37"/>
    <w:rsid w:val="00303B99"/>
    <w:rsid w:val="003042A6"/>
    <w:rsid w:val="003047AD"/>
    <w:rsid w:val="003075D9"/>
    <w:rsid w:val="00314D66"/>
    <w:rsid w:val="0031512C"/>
    <w:rsid w:val="00316310"/>
    <w:rsid w:val="003209C1"/>
    <w:rsid w:val="00320A5C"/>
    <w:rsid w:val="00320BF8"/>
    <w:rsid w:val="00323A6A"/>
    <w:rsid w:val="0032612B"/>
    <w:rsid w:val="00330DB2"/>
    <w:rsid w:val="00332354"/>
    <w:rsid w:val="00336A17"/>
    <w:rsid w:val="00337982"/>
    <w:rsid w:val="00340D48"/>
    <w:rsid w:val="0034196D"/>
    <w:rsid w:val="003441F5"/>
    <w:rsid w:val="00346EAD"/>
    <w:rsid w:val="00350AC0"/>
    <w:rsid w:val="00352343"/>
    <w:rsid w:val="00357303"/>
    <w:rsid w:val="00360445"/>
    <w:rsid w:val="003618B4"/>
    <w:rsid w:val="00361CAF"/>
    <w:rsid w:val="00366F97"/>
    <w:rsid w:val="003717FB"/>
    <w:rsid w:val="003718F8"/>
    <w:rsid w:val="00371C53"/>
    <w:rsid w:val="00372522"/>
    <w:rsid w:val="003745CA"/>
    <w:rsid w:val="0037685E"/>
    <w:rsid w:val="00376B61"/>
    <w:rsid w:val="00380801"/>
    <w:rsid w:val="00381C69"/>
    <w:rsid w:val="00383128"/>
    <w:rsid w:val="0038678C"/>
    <w:rsid w:val="00387468"/>
    <w:rsid w:val="0039081A"/>
    <w:rsid w:val="00392F09"/>
    <w:rsid w:val="0039397B"/>
    <w:rsid w:val="003967C7"/>
    <w:rsid w:val="0039778D"/>
    <w:rsid w:val="003A0B68"/>
    <w:rsid w:val="003A4718"/>
    <w:rsid w:val="003A4C62"/>
    <w:rsid w:val="003A5D14"/>
    <w:rsid w:val="003A6A7E"/>
    <w:rsid w:val="003A76E9"/>
    <w:rsid w:val="003B0F36"/>
    <w:rsid w:val="003B4959"/>
    <w:rsid w:val="003B56BA"/>
    <w:rsid w:val="003B5F09"/>
    <w:rsid w:val="003C2D7B"/>
    <w:rsid w:val="003C3407"/>
    <w:rsid w:val="003C35C4"/>
    <w:rsid w:val="003C4899"/>
    <w:rsid w:val="003C5040"/>
    <w:rsid w:val="003C66C6"/>
    <w:rsid w:val="003D22F9"/>
    <w:rsid w:val="003D33B9"/>
    <w:rsid w:val="003D46B6"/>
    <w:rsid w:val="003D775F"/>
    <w:rsid w:val="003D7E3F"/>
    <w:rsid w:val="003E06A3"/>
    <w:rsid w:val="003E0D8A"/>
    <w:rsid w:val="003E12F0"/>
    <w:rsid w:val="003E4157"/>
    <w:rsid w:val="003E486B"/>
    <w:rsid w:val="003E6619"/>
    <w:rsid w:val="003E713E"/>
    <w:rsid w:val="003E78E1"/>
    <w:rsid w:val="003F2B19"/>
    <w:rsid w:val="003F4DBD"/>
    <w:rsid w:val="003F6F58"/>
    <w:rsid w:val="00401781"/>
    <w:rsid w:val="00415350"/>
    <w:rsid w:val="004157E4"/>
    <w:rsid w:val="00415DBB"/>
    <w:rsid w:val="00421B57"/>
    <w:rsid w:val="00423D91"/>
    <w:rsid w:val="004252F1"/>
    <w:rsid w:val="00425E8B"/>
    <w:rsid w:val="0042601F"/>
    <w:rsid w:val="00430F78"/>
    <w:rsid w:val="00432398"/>
    <w:rsid w:val="00434991"/>
    <w:rsid w:val="00434E4A"/>
    <w:rsid w:val="0043744E"/>
    <w:rsid w:val="00440F98"/>
    <w:rsid w:val="00443F96"/>
    <w:rsid w:val="00447281"/>
    <w:rsid w:val="004521D3"/>
    <w:rsid w:val="00454313"/>
    <w:rsid w:val="00454F03"/>
    <w:rsid w:val="004575C1"/>
    <w:rsid w:val="00462ECC"/>
    <w:rsid w:val="00463176"/>
    <w:rsid w:val="00465093"/>
    <w:rsid w:val="00465422"/>
    <w:rsid w:val="00465620"/>
    <w:rsid w:val="00465E40"/>
    <w:rsid w:val="00474DBB"/>
    <w:rsid w:val="00476B10"/>
    <w:rsid w:val="00477620"/>
    <w:rsid w:val="004805A9"/>
    <w:rsid w:val="00483E94"/>
    <w:rsid w:val="00483F56"/>
    <w:rsid w:val="00484D3B"/>
    <w:rsid w:val="0048593B"/>
    <w:rsid w:val="00487D75"/>
    <w:rsid w:val="00487D8C"/>
    <w:rsid w:val="00490F15"/>
    <w:rsid w:val="004942CC"/>
    <w:rsid w:val="00495412"/>
    <w:rsid w:val="0049798C"/>
    <w:rsid w:val="004A04A7"/>
    <w:rsid w:val="004A1BCD"/>
    <w:rsid w:val="004A20F7"/>
    <w:rsid w:val="004A5B04"/>
    <w:rsid w:val="004A6346"/>
    <w:rsid w:val="004A7C5B"/>
    <w:rsid w:val="004A7D70"/>
    <w:rsid w:val="004B206F"/>
    <w:rsid w:val="004B2C4F"/>
    <w:rsid w:val="004B4F31"/>
    <w:rsid w:val="004C04D4"/>
    <w:rsid w:val="004C1A16"/>
    <w:rsid w:val="004C2721"/>
    <w:rsid w:val="004C4909"/>
    <w:rsid w:val="004C5E73"/>
    <w:rsid w:val="004C6176"/>
    <w:rsid w:val="004C77F4"/>
    <w:rsid w:val="004D0B0B"/>
    <w:rsid w:val="004D5428"/>
    <w:rsid w:val="004D61DA"/>
    <w:rsid w:val="004D65E1"/>
    <w:rsid w:val="004D7C08"/>
    <w:rsid w:val="004E0AC6"/>
    <w:rsid w:val="004E197A"/>
    <w:rsid w:val="004E4A0A"/>
    <w:rsid w:val="004E542D"/>
    <w:rsid w:val="004E5B17"/>
    <w:rsid w:val="004E6427"/>
    <w:rsid w:val="004E6447"/>
    <w:rsid w:val="004E6530"/>
    <w:rsid w:val="004E7039"/>
    <w:rsid w:val="004F022B"/>
    <w:rsid w:val="004F0E4C"/>
    <w:rsid w:val="004F34AC"/>
    <w:rsid w:val="004F4C81"/>
    <w:rsid w:val="005015C3"/>
    <w:rsid w:val="00506768"/>
    <w:rsid w:val="00510231"/>
    <w:rsid w:val="0051373A"/>
    <w:rsid w:val="00514803"/>
    <w:rsid w:val="00515AE1"/>
    <w:rsid w:val="00515F22"/>
    <w:rsid w:val="00516254"/>
    <w:rsid w:val="00516690"/>
    <w:rsid w:val="0052168C"/>
    <w:rsid w:val="005231C0"/>
    <w:rsid w:val="00523399"/>
    <w:rsid w:val="005236E9"/>
    <w:rsid w:val="00523B17"/>
    <w:rsid w:val="00524C9B"/>
    <w:rsid w:val="00526400"/>
    <w:rsid w:val="00535A35"/>
    <w:rsid w:val="00536961"/>
    <w:rsid w:val="00542851"/>
    <w:rsid w:val="0054358A"/>
    <w:rsid w:val="00545A90"/>
    <w:rsid w:val="00546823"/>
    <w:rsid w:val="00552F32"/>
    <w:rsid w:val="00560413"/>
    <w:rsid w:val="00560D6F"/>
    <w:rsid w:val="0056219F"/>
    <w:rsid w:val="00563B05"/>
    <w:rsid w:val="00563FA2"/>
    <w:rsid w:val="00564674"/>
    <w:rsid w:val="00566A34"/>
    <w:rsid w:val="00566B25"/>
    <w:rsid w:val="00567B97"/>
    <w:rsid w:val="005700E7"/>
    <w:rsid w:val="005713E2"/>
    <w:rsid w:val="00572417"/>
    <w:rsid w:val="00573AAB"/>
    <w:rsid w:val="00573AFA"/>
    <w:rsid w:val="00574FCA"/>
    <w:rsid w:val="00575A8C"/>
    <w:rsid w:val="00575AB9"/>
    <w:rsid w:val="00577910"/>
    <w:rsid w:val="00577B73"/>
    <w:rsid w:val="00577D09"/>
    <w:rsid w:val="00580D33"/>
    <w:rsid w:val="005819BB"/>
    <w:rsid w:val="005831AA"/>
    <w:rsid w:val="00584388"/>
    <w:rsid w:val="005853A4"/>
    <w:rsid w:val="00587AC7"/>
    <w:rsid w:val="0059046D"/>
    <w:rsid w:val="00592441"/>
    <w:rsid w:val="00595525"/>
    <w:rsid w:val="00596D68"/>
    <w:rsid w:val="005974CC"/>
    <w:rsid w:val="0059762E"/>
    <w:rsid w:val="005A04B8"/>
    <w:rsid w:val="005A2E6E"/>
    <w:rsid w:val="005A4CDC"/>
    <w:rsid w:val="005A5D8E"/>
    <w:rsid w:val="005B0F4E"/>
    <w:rsid w:val="005B64EB"/>
    <w:rsid w:val="005B72E3"/>
    <w:rsid w:val="005C1C55"/>
    <w:rsid w:val="005C2866"/>
    <w:rsid w:val="005C2ACB"/>
    <w:rsid w:val="005C44FE"/>
    <w:rsid w:val="005D03E3"/>
    <w:rsid w:val="005D2A1D"/>
    <w:rsid w:val="005D774F"/>
    <w:rsid w:val="005E3DE3"/>
    <w:rsid w:val="005E4C06"/>
    <w:rsid w:val="005E4C79"/>
    <w:rsid w:val="005E7358"/>
    <w:rsid w:val="005F0D22"/>
    <w:rsid w:val="005F13E3"/>
    <w:rsid w:val="005F17D8"/>
    <w:rsid w:val="005F2DA0"/>
    <w:rsid w:val="005F43EB"/>
    <w:rsid w:val="005F696E"/>
    <w:rsid w:val="00600F3A"/>
    <w:rsid w:val="00601209"/>
    <w:rsid w:val="006012FD"/>
    <w:rsid w:val="00601C95"/>
    <w:rsid w:val="00601D15"/>
    <w:rsid w:val="006023B1"/>
    <w:rsid w:val="006076BB"/>
    <w:rsid w:val="00613CBA"/>
    <w:rsid w:val="00614387"/>
    <w:rsid w:val="006154C8"/>
    <w:rsid w:val="006156A5"/>
    <w:rsid w:val="00616188"/>
    <w:rsid w:val="006204E2"/>
    <w:rsid w:val="00620B5B"/>
    <w:rsid w:val="00621209"/>
    <w:rsid w:val="006214D2"/>
    <w:rsid w:val="006249E1"/>
    <w:rsid w:val="00624DA4"/>
    <w:rsid w:val="00633E83"/>
    <w:rsid w:val="00633FC0"/>
    <w:rsid w:val="00635986"/>
    <w:rsid w:val="0063748D"/>
    <w:rsid w:val="00642BC7"/>
    <w:rsid w:val="00642EDF"/>
    <w:rsid w:val="006441B0"/>
    <w:rsid w:val="00645CDB"/>
    <w:rsid w:val="0064664E"/>
    <w:rsid w:val="006476C4"/>
    <w:rsid w:val="0064774E"/>
    <w:rsid w:val="006607C7"/>
    <w:rsid w:val="00665027"/>
    <w:rsid w:val="00667840"/>
    <w:rsid w:val="00670526"/>
    <w:rsid w:val="006732B9"/>
    <w:rsid w:val="006744F3"/>
    <w:rsid w:val="006745F4"/>
    <w:rsid w:val="00677174"/>
    <w:rsid w:val="006771E7"/>
    <w:rsid w:val="006773DD"/>
    <w:rsid w:val="00677F95"/>
    <w:rsid w:val="00681DD2"/>
    <w:rsid w:val="00684D16"/>
    <w:rsid w:val="00685CBB"/>
    <w:rsid w:val="00685E84"/>
    <w:rsid w:val="00687C83"/>
    <w:rsid w:val="00687F98"/>
    <w:rsid w:val="00690D47"/>
    <w:rsid w:val="0069188E"/>
    <w:rsid w:val="00691D92"/>
    <w:rsid w:val="0069447D"/>
    <w:rsid w:val="00694DA1"/>
    <w:rsid w:val="0069637A"/>
    <w:rsid w:val="00696DEF"/>
    <w:rsid w:val="006A0D54"/>
    <w:rsid w:val="006A345C"/>
    <w:rsid w:val="006A522F"/>
    <w:rsid w:val="006A5CB1"/>
    <w:rsid w:val="006A74E1"/>
    <w:rsid w:val="006A79F4"/>
    <w:rsid w:val="006B10CC"/>
    <w:rsid w:val="006B17C6"/>
    <w:rsid w:val="006B5470"/>
    <w:rsid w:val="006B570C"/>
    <w:rsid w:val="006B76A5"/>
    <w:rsid w:val="006B7A20"/>
    <w:rsid w:val="006C0460"/>
    <w:rsid w:val="006C1627"/>
    <w:rsid w:val="006C47C7"/>
    <w:rsid w:val="006C4C67"/>
    <w:rsid w:val="006C659D"/>
    <w:rsid w:val="006D39B9"/>
    <w:rsid w:val="006D5392"/>
    <w:rsid w:val="006D54F7"/>
    <w:rsid w:val="006E3A7D"/>
    <w:rsid w:val="006E3CFE"/>
    <w:rsid w:val="006E4164"/>
    <w:rsid w:val="006F1BB0"/>
    <w:rsid w:val="006F23A2"/>
    <w:rsid w:val="0070108E"/>
    <w:rsid w:val="00705BBD"/>
    <w:rsid w:val="00710722"/>
    <w:rsid w:val="00710F60"/>
    <w:rsid w:val="00712CD0"/>
    <w:rsid w:val="0071645E"/>
    <w:rsid w:val="007166AE"/>
    <w:rsid w:val="00716FC4"/>
    <w:rsid w:val="007170C7"/>
    <w:rsid w:val="007202BB"/>
    <w:rsid w:val="007207DE"/>
    <w:rsid w:val="0072157E"/>
    <w:rsid w:val="007225AE"/>
    <w:rsid w:val="00725478"/>
    <w:rsid w:val="00725A17"/>
    <w:rsid w:val="007314B9"/>
    <w:rsid w:val="00731E7B"/>
    <w:rsid w:val="00732F08"/>
    <w:rsid w:val="00733E3A"/>
    <w:rsid w:val="00734503"/>
    <w:rsid w:val="0074086A"/>
    <w:rsid w:val="00740F66"/>
    <w:rsid w:val="007415E8"/>
    <w:rsid w:val="0074214B"/>
    <w:rsid w:val="0074306E"/>
    <w:rsid w:val="007450D5"/>
    <w:rsid w:val="00745339"/>
    <w:rsid w:val="007453D4"/>
    <w:rsid w:val="007456D8"/>
    <w:rsid w:val="00750460"/>
    <w:rsid w:val="007515E8"/>
    <w:rsid w:val="00751C15"/>
    <w:rsid w:val="00756427"/>
    <w:rsid w:val="00757737"/>
    <w:rsid w:val="00762DB6"/>
    <w:rsid w:val="00764317"/>
    <w:rsid w:val="007643F2"/>
    <w:rsid w:val="00766F1D"/>
    <w:rsid w:val="00774D79"/>
    <w:rsid w:val="007808ED"/>
    <w:rsid w:val="00782355"/>
    <w:rsid w:val="00784F17"/>
    <w:rsid w:val="00786FF2"/>
    <w:rsid w:val="0078731A"/>
    <w:rsid w:val="007920E1"/>
    <w:rsid w:val="007A5AB3"/>
    <w:rsid w:val="007A76D5"/>
    <w:rsid w:val="007A7709"/>
    <w:rsid w:val="007B2373"/>
    <w:rsid w:val="007B34A2"/>
    <w:rsid w:val="007B4B9F"/>
    <w:rsid w:val="007B4C53"/>
    <w:rsid w:val="007B6E4B"/>
    <w:rsid w:val="007C2ED8"/>
    <w:rsid w:val="007C5E9C"/>
    <w:rsid w:val="007C6C0C"/>
    <w:rsid w:val="007C6E24"/>
    <w:rsid w:val="007D224A"/>
    <w:rsid w:val="007E0B0B"/>
    <w:rsid w:val="007E104A"/>
    <w:rsid w:val="007E11AF"/>
    <w:rsid w:val="007E2CA8"/>
    <w:rsid w:val="007E2D47"/>
    <w:rsid w:val="007E467B"/>
    <w:rsid w:val="007E5625"/>
    <w:rsid w:val="007E6E53"/>
    <w:rsid w:val="007E7EAD"/>
    <w:rsid w:val="007F0500"/>
    <w:rsid w:val="007F0AFA"/>
    <w:rsid w:val="007F39A9"/>
    <w:rsid w:val="007F3CCB"/>
    <w:rsid w:val="007F54A1"/>
    <w:rsid w:val="007F60FB"/>
    <w:rsid w:val="00801636"/>
    <w:rsid w:val="00801712"/>
    <w:rsid w:val="008020D8"/>
    <w:rsid w:val="008042DF"/>
    <w:rsid w:val="0081179D"/>
    <w:rsid w:val="00811ED3"/>
    <w:rsid w:val="008157B0"/>
    <w:rsid w:val="00815C3E"/>
    <w:rsid w:val="00821AB8"/>
    <w:rsid w:val="008227B6"/>
    <w:rsid w:val="008242EE"/>
    <w:rsid w:val="00826D6E"/>
    <w:rsid w:val="00832EEA"/>
    <w:rsid w:val="00834B86"/>
    <w:rsid w:val="00835627"/>
    <w:rsid w:val="008421F4"/>
    <w:rsid w:val="008438B2"/>
    <w:rsid w:val="0084538A"/>
    <w:rsid w:val="008516AA"/>
    <w:rsid w:val="00852AF7"/>
    <w:rsid w:val="00854F51"/>
    <w:rsid w:val="0085509F"/>
    <w:rsid w:val="008558E4"/>
    <w:rsid w:val="008577A1"/>
    <w:rsid w:val="0086052C"/>
    <w:rsid w:val="0086277B"/>
    <w:rsid w:val="00863B73"/>
    <w:rsid w:val="00863E28"/>
    <w:rsid w:val="00863FDE"/>
    <w:rsid w:val="0086576B"/>
    <w:rsid w:val="00870B63"/>
    <w:rsid w:val="008721DD"/>
    <w:rsid w:val="00872F68"/>
    <w:rsid w:val="00874833"/>
    <w:rsid w:val="0087527D"/>
    <w:rsid w:val="0087693D"/>
    <w:rsid w:val="00876A90"/>
    <w:rsid w:val="00877311"/>
    <w:rsid w:val="00881325"/>
    <w:rsid w:val="00882C9C"/>
    <w:rsid w:val="00884EFD"/>
    <w:rsid w:val="00885282"/>
    <w:rsid w:val="008866CE"/>
    <w:rsid w:val="00887C47"/>
    <w:rsid w:val="00890923"/>
    <w:rsid w:val="00892366"/>
    <w:rsid w:val="00892D4C"/>
    <w:rsid w:val="00893868"/>
    <w:rsid w:val="00895A10"/>
    <w:rsid w:val="00895F22"/>
    <w:rsid w:val="008A3AFA"/>
    <w:rsid w:val="008A4939"/>
    <w:rsid w:val="008B148C"/>
    <w:rsid w:val="008B2EE6"/>
    <w:rsid w:val="008B4E72"/>
    <w:rsid w:val="008B61B5"/>
    <w:rsid w:val="008B7050"/>
    <w:rsid w:val="008B78E1"/>
    <w:rsid w:val="008C1DF4"/>
    <w:rsid w:val="008C21BA"/>
    <w:rsid w:val="008C36A2"/>
    <w:rsid w:val="008C47BC"/>
    <w:rsid w:val="008C4B29"/>
    <w:rsid w:val="008C5BD4"/>
    <w:rsid w:val="008C7186"/>
    <w:rsid w:val="008D07C2"/>
    <w:rsid w:val="008D279C"/>
    <w:rsid w:val="008D2CB0"/>
    <w:rsid w:val="008D3A6F"/>
    <w:rsid w:val="008E3C27"/>
    <w:rsid w:val="008E472D"/>
    <w:rsid w:val="008E4DDD"/>
    <w:rsid w:val="008E4E56"/>
    <w:rsid w:val="008E63CC"/>
    <w:rsid w:val="008E7BE3"/>
    <w:rsid w:val="008E7D69"/>
    <w:rsid w:val="008F0BDD"/>
    <w:rsid w:val="008F0F49"/>
    <w:rsid w:val="008F38BB"/>
    <w:rsid w:val="009025FD"/>
    <w:rsid w:val="00902BA2"/>
    <w:rsid w:val="00904941"/>
    <w:rsid w:val="00910776"/>
    <w:rsid w:val="00911B3C"/>
    <w:rsid w:val="00912444"/>
    <w:rsid w:val="0091254B"/>
    <w:rsid w:val="00914847"/>
    <w:rsid w:val="00927022"/>
    <w:rsid w:val="00930DEE"/>
    <w:rsid w:val="00941597"/>
    <w:rsid w:val="00941C73"/>
    <w:rsid w:val="0094504F"/>
    <w:rsid w:val="00945E72"/>
    <w:rsid w:val="00946054"/>
    <w:rsid w:val="009463E2"/>
    <w:rsid w:val="009469EC"/>
    <w:rsid w:val="00952294"/>
    <w:rsid w:val="00952FD1"/>
    <w:rsid w:val="00954D37"/>
    <w:rsid w:val="009574AB"/>
    <w:rsid w:val="00960071"/>
    <w:rsid w:val="009605F4"/>
    <w:rsid w:val="00960654"/>
    <w:rsid w:val="009631C8"/>
    <w:rsid w:val="00964789"/>
    <w:rsid w:val="00965091"/>
    <w:rsid w:val="00967A72"/>
    <w:rsid w:val="00967B44"/>
    <w:rsid w:val="00970028"/>
    <w:rsid w:val="00970B6F"/>
    <w:rsid w:val="00970B9F"/>
    <w:rsid w:val="00971725"/>
    <w:rsid w:val="00971D5F"/>
    <w:rsid w:val="0097419F"/>
    <w:rsid w:val="00974892"/>
    <w:rsid w:val="00974C20"/>
    <w:rsid w:val="00974F01"/>
    <w:rsid w:val="00976148"/>
    <w:rsid w:val="00976DAD"/>
    <w:rsid w:val="00976DFB"/>
    <w:rsid w:val="00977032"/>
    <w:rsid w:val="00980108"/>
    <w:rsid w:val="009804B4"/>
    <w:rsid w:val="009806F3"/>
    <w:rsid w:val="0098777A"/>
    <w:rsid w:val="009905C5"/>
    <w:rsid w:val="00991059"/>
    <w:rsid w:val="00993422"/>
    <w:rsid w:val="009938AA"/>
    <w:rsid w:val="00993B75"/>
    <w:rsid w:val="009949B4"/>
    <w:rsid w:val="00996448"/>
    <w:rsid w:val="009A041D"/>
    <w:rsid w:val="009A1403"/>
    <w:rsid w:val="009A1F0C"/>
    <w:rsid w:val="009A64F4"/>
    <w:rsid w:val="009A7D79"/>
    <w:rsid w:val="009B277C"/>
    <w:rsid w:val="009B2F0B"/>
    <w:rsid w:val="009B38C2"/>
    <w:rsid w:val="009B3FC8"/>
    <w:rsid w:val="009B4AAD"/>
    <w:rsid w:val="009B52FB"/>
    <w:rsid w:val="009B66A3"/>
    <w:rsid w:val="009C08C1"/>
    <w:rsid w:val="009C52E6"/>
    <w:rsid w:val="009C7DFE"/>
    <w:rsid w:val="009D0A57"/>
    <w:rsid w:val="009D0B2D"/>
    <w:rsid w:val="009D1075"/>
    <w:rsid w:val="009D3425"/>
    <w:rsid w:val="009D59B8"/>
    <w:rsid w:val="009E2881"/>
    <w:rsid w:val="009E34E0"/>
    <w:rsid w:val="009E5CB8"/>
    <w:rsid w:val="009E6238"/>
    <w:rsid w:val="009F2751"/>
    <w:rsid w:val="009F2C94"/>
    <w:rsid w:val="009F434A"/>
    <w:rsid w:val="009F469B"/>
    <w:rsid w:val="009F4F52"/>
    <w:rsid w:val="009F5A1C"/>
    <w:rsid w:val="009F61C8"/>
    <w:rsid w:val="00A00E10"/>
    <w:rsid w:val="00A0332C"/>
    <w:rsid w:val="00A10899"/>
    <w:rsid w:val="00A113C6"/>
    <w:rsid w:val="00A12128"/>
    <w:rsid w:val="00A1307D"/>
    <w:rsid w:val="00A1342B"/>
    <w:rsid w:val="00A170C5"/>
    <w:rsid w:val="00A22A50"/>
    <w:rsid w:val="00A2352A"/>
    <w:rsid w:val="00A2401F"/>
    <w:rsid w:val="00A24945"/>
    <w:rsid w:val="00A26047"/>
    <w:rsid w:val="00A2651C"/>
    <w:rsid w:val="00A26800"/>
    <w:rsid w:val="00A31759"/>
    <w:rsid w:val="00A31AE4"/>
    <w:rsid w:val="00A32A89"/>
    <w:rsid w:val="00A32B67"/>
    <w:rsid w:val="00A32CB2"/>
    <w:rsid w:val="00A32D68"/>
    <w:rsid w:val="00A342B0"/>
    <w:rsid w:val="00A35D8E"/>
    <w:rsid w:val="00A4070D"/>
    <w:rsid w:val="00A40726"/>
    <w:rsid w:val="00A40A4C"/>
    <w:rsid w:val="00A40E62"/>
    <w:rsid w:val="00A41948"/>
    <w:rsid w:val="00A44EEB"/>
    <w:rsid w:val="00A4657F"/>
    <w:rsid w:val="00A46D5E"/>
    <w:rsid w:val="00A47145"/>
    <w:rsid w:val="00A50E15"/>
    <w:rsid w:val="00A50FF4"/>
    <w:rsid w:val="00A5170B"/>
    <w:rsid w:val="00A56863"/>
    <w:rsid w:val="00A61179"/>
    <w:rsid w:val="00A63DDC"/>
    <w:rsid w:val="00A65B48"/>
    <w:rsid w:val="00A67345"/>
    <w:rsid w:val="00A67CDF"/>
    <w:rsid w:val="00A71E8B"/>
    <w:rsid w:val="00A73433"/>
    <w:rsid w:val="00A737AA"/>
    <w:rsid w:val="00A741A2"/>
    <w:rsid w:val="00A75A0B"/>
    <w:rsid w:val="00A7721B"/>
    <w:rsid w:val="00A80C32"/>
    <w:rsid w:val="00A849EA"/>
    <w:rsid w:val="00A85119"/>
    <w:rsid w:val="00A8593F"/>
    <w:rsid w:val="00A85F35"/>
    <w:rsid w:val="00A864CC"/>
    <w:rsid w:val="00A90C67"/>
    <w:rsid w:val="00A92111"/>
    <w:rsid w:val="00A93214"/>
    <w:rsid w:val="00A9461B"/>
    <w:rsid w:val="00A96466"/>
    <w:rsid w:val="00A96A0F"/>
    <w:rsid w:val="00A978B3"/>
    <w:rsid w:val="00AA04DA"/>
    <w:rsid w:val="00AA08B0"/>
    <w:rsid w:val="00AA217A"/>
    <w:rsid w:val="00AA43EF"/>
    <w:rsid w:val="00AA4642"/>
    <w:rsid w:val="00AA4AED"/>
    <w:rsid w:val="00AC0026"/>
    <w:rsid w:val="00AC025A"/>
    <w:rsid w:val="00AC0266"/>
    <w:rsid w:val="00AC04C9"/>
    <w:rsid w:val="00AC0F91"/>
    <w:rsid w:val="00AC13A6"/>
    <w:rsid w:val="00AC2C0C"/>
    <w:rsid w:val="00AC2CF0"/>
    <w:rsid w:val="00AC482F"/>
    <w:rsid w:val="00AC6166"/>
    <w:rsid w:val="00AC624B"/>
    <w:rsid w:val="00AD0B1F"/>
    <w:rsid w:val="00AD2A45"/>
    <w:rsid w:val="00AD2E4A"/>
    <w:rsid w:val="00AD60B0"/>
    <w:rsid w:val="00AE0010"/>
    <w:rsid w:val="00AE50C0"/>
    <w:rsid w:val="00AE5FE1"/>
    <w:rsid w:val="00AE7638"/>
    <w:rsid w:val="00AE76E5"/>
    <w:rsid w:val="00AF548C"/>
    <w:rsid w:val="00AF558E"/>
    <w:rsid w:val="00B00024"/>
    <w:rsid w:val="00B059AD"/>
    <w:rsid w:val="00B05DB5"/>
    <w:rsid w:val="00B0612C"/>
    <w:rsid w:val="00B067ED"/>
    <w:rsid w:val="00B10455"/>
    <w:rsid w:val="00B1131F"/>
    <w:rsid w:val="00B11A6D"/>
    <w:rsid w:val="00B13B17"/>
    <w:rsid w:val="00B13E74"/>
    <w:rsid w:val="00B14C68"/>
    <w:rsid w:val="00B23F78"/>
    <w:rsid w:val="00B257A1"/>
    <w:rsid w:val="00B32E21"/>
    <w:rsid w:val="00B32F93"/>
    <w:rsid w:val="00B3534A"/>
    <w:rsid w:val="00B36300"/>
    <w:rsid w:val="00B410D8"/>
    <w:rsid w:val="00B423BF"/>
    <w:rsid w:val="00B42B8D"/>
    <w:rsid w:val="00B442C5"/>
    <w:rsid w:val="00B46A1E"/>
    <w:rsid w:val="00B46CF1"/>
    <w:rsid w:val="00B50867"/>
    <w:rsid w:val="00B54E0E"/>
    <w:rsid w:val="00B54E90"/>
    <w:rsid w:val="00B5509E"/>
    <w:rsid w:val="00B57657"/>
    <w:rsid w:val="00B611C4"/>
    <w:rsid w:val="00B61AD8"/>
    <w:rsid w:val="00B7139B"/>
    <w:rsid w:val="00B71C1F"/>
    <w:rsid w:val="00B73896"/>
    <w:rsid w:val="00B73DC7"/>
    <w:rsid w:val="00B8032F"/>
    <w:rsid w:val="00B82B10"/>
    <w:rsid w:val="00B83607"/>
    <w:rsid w:val="00B83A58"/>
    <w:rsid w:val="00B864A4"/>
    <w:rsid w:val="00B8790A"/>
    <w:rsid w:val="00B9088F"/>
    <w:rsid w:val="00B91E54"/>
    <w:rsid w:val="00B9606F"/>
    <w:rsid w:val="00B967C8"/>
    <w:rsid w:val="00BA18C1"/>
    <w:rsid w:val="00BA2E9A"/>
    <w:rsid w:val="00BA2F4A"/>
    <w:rsid w:val="00BA31C3"/>
    <w:rsid w:val="00BA3DC3"/>
    <w:rsid w:val="00BA4A22"/>
    <w:rsid w:val="00BA527D"/>
    <w:rsid w:val="00BA7042"/>
    <w:rsid w:val="00BA7671"/>
    <w:rsid w:val="00BA7FF2"/>
    <w:rsid w:val="00BB052A"/>
    <w:rsid w:val="00BB1666"/>
    <w:rsid w:val="00BB40BE"/>
    <w:rsid w:val="00BB411E"/>
    <w:rsid w:val="00BC024A"/>
    <w:rsid w:val="00BC1B6F"/>
    <w:rsid w:val="00BC27C4"/>
    <w:rsid w:val="00BC5183"/>
    <w:rsid w:val="00BC7AB4"/>
    <w:rsid w:val="00BD0B78"/>
    <w:rsid w:val="00BD0EE1"/>
    <w:rsid w:val="00BD23B4"/>
    <w:rsid w:val="00BD468F"/>
    <w:rsid w:val="00BD50DB"/>
    <w:rsid w:val="00BD793E"/>
    <w:rsid w:val="00BE33B8"/>
    <w:rsid w:val="00BE442A"/>
    <w:rsid w:val="00BF06FB"/>
    <w:rsid w:val="00BF1BC8"/>
    <w:rsid w:val="00BF26A5"/>
    <w:rsid w:val="00BF41EA"/>
    <w:rsid w:val="00BF7CAE"/>
    <w:rsid w:val="00C05A13"/>
    <w:rsid w:val="00C062E6"/>
    <w:rsid w:val="00C110F7"/>
    <w:rsid w:val="00C17F4F"/>
    <w:rsid w:val="00C202B8"/>
    <w:rsid w:val="00C20C5C"/>
    <w:rsid w:val="00C225F0"/>
    <w:rsid w:val="00C24A08"/>
    <w:rsid w:val="00C24F8C"/>
    <w:rsid w:val="00C30545"/>
    <w:rsid w:val="00C33EC0"/>
    <w:rsid w:val="00C4079E"/>
    <w:rsid w:val="00C41103"/>
    <w:rsid w:val="00C42EBC"/>
    <w:rsid w:val="00C4584C"/>
    <w:rsid w:val="00C463B1"/>
    <w:rsid w:val="00C47BEA"/>
    <w:rsid w:val="00C51B4E"/>
    <w:rsid w:val="00C53045"/>
    <w:rsid w:val="00C53A10"/>
    <w:rsid w:val="00C57A9E"/>
    <w:rsid w:val="00C61013"/>
    <w:rsid w:val="00C62166"/>
    <w:rsid w:val="00C63135"/>
    <w:rsid w:val="00C64B06"/>
    <w:rsid w:val="00C64F44"/>
    <w:rsid w:val="00C64FA9"/>
    <w:rsid w:val="00C660AD"/>
    <w:rsid w:val="00C73A47"/>
    <w:rsid w:val="00C73DC0"/>
    <w:rsid w:val="00C73F19"/>
    <w:rsid w:val="00C74A1C"/>
    <w:rsid w:val="00C75E67"/>
    <w:rsid w:val="00C776EC"/>
    <w:rsid w:val="00C77F4C"/>
    <w:rsid w:val="00C8097D"/>
    <w:rsid w:val="00C81F59"/>
    <w:rsid w:val="00C82B1F"/>
    <w:rsid w:val="00C85C65"/>
    <w:rsid w:val="00C86A59"/>
    <w:rsid w:val="00C91F2C"/>
    <w:rsid w:val="00C9389A"/>
    <w:rsid w:val="00C96506"/>
    <w:rsid w:val="00CA1FA9"/>
    <w:rsid w:val="00CA2AAA"/>
    <w:rsid w:val="00CA4402"/>
    <w:rsid w:val="00CA513F"/>
    <w:rsid w:val="00CA681F"/>
    <w:rsid w:val="00CB0A49"/>
    <w:rsid w:val="00CB0B04"/>
    <w:rsid w:val="00CB3B24"/>
    <w:rsid w:val="00CB4566"/>
    <w:rsid w:val="00CC03B0"/>
    <w:rsid w:val="00CC2512"/>
    <w:rsid w:val="00CC3686"/>
    <w:rsid w:val="00CC39A5"/>
    <w:rsid w:val="00CC50DB"/>
    <w:rsid w:val="00CD1DDF"/>
    <w:rsid w:val="00CD44C0"/>
    <w:rsid w:val="00CD457D"/>
    <w:rsid w:val="00CD62B3"/>
    <w:rsid w:val="00CE0999"/>
    <w:rsid w:val="00CE2261"/>
    <w:rsid w:val="00CE240F"/>
    <w:rsid w:val="00CE3FC5"/>
    <w:rsid w:val="00CE62F6"/>
    <w:rsid w:val="00CE653A"/>
    <w:rsid w:val="00CE7179"/>
    <w:rsid w:val="00CE74F9"/>
    <w:rsid w:val="00CF19A4"/>
    <w:rsid w:val="00CF49E3"/>
    <w:rsid w:val="00CF4DB7"/>
    <w:rsid w:val="00D00C0A"/>
    <w:rsid w:val="00D02F15"/>
    <w:rsid w:val="00D051CA"/>
    <w:rsid w:val="00D05B54"/>
    <w:rsid w:val="00D077E5"/>
    <w:rsid w:val="00D1035D"/>
    <w:rsid w:val="00D11714"/>
    <w:rsid w:val="00D122A2"/>
    <w:rsid w:val="00D13F36"/>
    <w:rsid w:val="00D1476A"/>
    <w:rsid w:val="00D14D2A"/>
    <w:rsid w:val="00D14DA3"/>
    <w:rsid w:val="00D14E61"/>
    <w:rsid w:val="00D162E7"/>
    <w:rsid w:val="00D17517"/>
    <w:rsid w:val="00D2011F"/>
    <w:rsid w:val="00D205EC"/>
    <w:rsid w:val="00D20AC7"/>
    <w:rsid w:val="00D23366"/>
    <w:rsid w:val="00D23B44"/>
    <w:rsid w:val="00D2428D"/>
    <w:rsid w:val="00D244FC"/>
    <w:rsid w:val="00D26806"/>
    <w:rsid w:val="00D32C7F"/>
    <w:rsid w:val="00D33E27"/>
    <w:rsid w:val="00D34392"/>
    <w:rsid w:val="00D35A33"/>
    <w:rsid w:val="00D4147B"/>
    <w:rsid w:val="00D4363D"/>
    <w:rsid w:val="00D44F93"/>
    <w:rsid w:val="00D466F2"/>
    <w:rsid w:val="00D468BC"/>
    <w:rsid w:val="00D5071C"/>
    <w:rsid w:val="00D51018"/>
    <w:rsid w:val="00D55F55"/>
    <w:rsid w:val="00D57AF8"/>
    <w:rsid w:val="00D60502"/>
    <w:rsid w:val="00D60799"/>
    <w:rsid w:val="00D618E3"/>
    <w:rsid w:val="00D62435"/>
    <w:rsid w:val="00D65071"/>
    <w:rsid w:val="00D65659"/>
    <w:rsid w:val="00D663F4"/>
    <w:rsid w:val="00D706EB"/>
    <w:rsid w:val="00D72C0D"/>
    <w:rsid w:val="00D75099"/>
    <w:rsid w:val="00D762D7"/>
    <w:rsid w:val="00D76C1D"/>
    <w:rsid w:val="00D77F0E"/>
    <w:rsid w:val="00D80446"/>
    <w:rsid w:val="00D8424A"/>
    <w:rsid w:val="00D859C9"/>
    <w:rsid w:val="00D85A4C"/>
    <w:rsid w:val="00D86702"/>
    <w:rsid w:val="00D87305"/>
    <w:rsid w:val="00D874B1"/>
    <w:rsid w:val="00D875BA"/>
    <w:rsid w:val="00D90B5F"/>
    <w:rsid w:val="00D925CA"/>
    <w:rsid w:val="00D92DC8"/>
    <w:rsid w:val="00D94192"/>
    <w:rsid w:val="00D97908"/>
    <w:rsid w:val="00DA097D"/>
    <w:rsid w:val="00DA2E76"/>
    <w:rsid w:val="00DA59A1"/>
    <w:rsid w:val="00DA5E3E"/>
    <w:rsid w:val="00DB0822"/>
    <w:rsid w:val="00DB0D42"/>
    <w:rsid w:val="00DB2F88"/>
    <w:rsid w:val="00DB49F2"/>
    <w:rsid w:val="00DB4AE3"/>
    <w:rsid w:val="00DB584B"/>
    <w:rsid w:val="00DC04BE"/>
    <w:rsid w:val="00DC06E9"/>
    <w:rsid w:val="00DC308E"/>
    <w:rsid w:val="00DC50F8"/>
    <w:rsid w:val="00DC573C"/>
    <w:rsid w:val="00DC6274"/>
    <w:rsid w:val="00DC6704"/>
    <w:rsid w:val="00DC7547"/>
    <w:rsid w:val="00DC7F55"/>
    <w:rsid w:val="00DD2A0C"/>
    <w:rsid w:val="00DD301A"/>
    <w:rsid w:val="00DD3039"/>
    <w:rsid w:val="00DD7CAC"/>
    <w:rsid w:val="00DD7E6C"/>
    <w:rsid w:val="00DE0D38"/>
    <w:rsid w:val="00DE1881"/>
    <w:rsid w:val="00DE6487"/>
    <w:rsid w:val="00DF01FE"/>
    <w:rsid w:val="00DF1F63"/>
    <w:rsid w:val="00DF2DF9"/>
    <w:rsid w:val="00DF31C5"/>
    <w:rsid w:val="00DF47FC"/>
    <w:rsid w:val="00DF6D12"/>
    <w:rsid w:val="00DF7A12"/>
    <w:rsid w:val="00E002D6"/>
    <w:rsid w:val="00E026B5"/>
    <w:rsid w:val="00E05AAD"/>
    <w:rsid w:val="00E07A98"/>
    <w:rsid w:val="00E07AB9"/>
    <w:rsid w:val="00E10231"/>
    <w:rsid w:val="00E10AEC"/>
    <w:rsid w:val="00E12292"/>
    <w:rsid w:val="00E12E39"/>
    <w:rsid w:val="00E14DF5"/>
    <w:rsid w:val="00E1588F"/>
    <w:rsid w:val="00E16A28"/>
    <w:rsid w:val="00E20637"/>
    <w:rsid w:val="00E228B0"/>
    <w:rsid w:val="00E23CDF"/>
    <w:rsid w:val="00E25CA4"/>
    <w:rsid w:val="00E269E1"/>
    <w:rsid w:val="00E273A3"/>
    <w:rsid w:val="00E278EE"/>
    <w:rsid w:val="00E32BBA"/>
    <w:rsid w:val="00E35D38"/>
    <w:rsid w:val="00E35E5A"/>
    <w:rsid w:val="00E3621B"/>
    <w:rsid w:val="00E4349F"/>
    <w:rsid w:val="00E43FAF"/>
    <w:rsid w:val="00E44D52"/>
    <w:rsid w:val="00E45687"/>
    <w:rsid w:val="00E463E4"/>
    <w:rsid w:val="00E47AB6"/>
    <w:rsid w:val="00E504E9"/>
    <w:rsid w:val="00E51841"/>
    <w:rsid w:val="00E5245A"/>
    <w:rsid w:val="00E534F1"/>
    <w:rsid w:val="00E551D4"/>
    <w:rsid w:val="00E565A5"/>
    <w:rsid w:val="00E566E9"/>
    <w:rsid w:val="00E56E7A"/>
    <w:rsid w:val="00E571B5"/>
    <w:rsid w:val="00E573A9"/>
    <w:rsid w:val="00E61B85"/>
    <w:rsid w:val="00E6222B"/>
    <w:rsid w:val="00E63004"/>
    <w:rsid w:val="00E6393B"/>
    <w:rsid w:val="00E63DFF"/>
    <w:rsid w:val="00E64441"/>
    <w:rsid w:val="00E64C77"/>
    <w:rsid w:val="00E66A45"/>
    <w:rsid w:val="00E80685"/>
    <w:rsid w:val="00E85EA5"/>
    <w:rsid w:val="00E91154"/>
    <w:rsid w:val="00E9132B"/>
    <w:rsid w:val="00E935B4"/>
    <w:rsid w:val="00E93B77"/>
    <w:rsid w:val="00E948E5"/>
    <w:rsid w:val="00E94FFB"/>
    <w:rsid w:val="00E9577B"/>
    <w:rsid w:val="00EA4E68"/>
    <w:rsid w:val="00EA53A4"/>
    <w:rsid w:val="00EA6841"/>
    <w:rsid w:val="00EB08F8"/>
    <w:rsid w:val="00EB1FB1"/>
    <w:rsid w:val="00EB50DC"/>
    <w:rsid w:val="00EC2BAA"/>
    <w:rsid w:val="00ED0463"/>
    <w:rsid w:val="00ED0766"/>
    <w:rsid w:val="00ED1E6B"/>
    <w:rsid w:val="00ED27F8"/>
    <w:rsid w:val="00EE45E4"/>
    <w:rsid w:val="00EE54A0"/>
    <w:rsid w:val="00EE5F9F"/>
    <w:rsid w:val="00EF0F2C"/>
    <w:rsid w:val="00EF2909"/>
    <w:rsid w:val="00EF29DA"/>
    <w:rsid w:val="00F000D9"/>
    <w:rsid w:val="00F0055E"/>
    <w:rsid w:val="00F007F0"/>
    <w:rsid w:val="00F019F4"/>
    <w:rsid w:val="00F022F7"/>
    <w:rsid w:val="00F0470E"/>
    <w:rsid w:val="00F07448"/>
    <w:rsid w:val="00F11C51"/>
    <w:rsid w:val="00F12010"/>
    <w:rsid w:val="00F12D5F"/>
    <w:rsid w:val="00F131DB"/>
    <w:rsid w:val="00F1379F"/>
    <w:rsid w:val="00F15159"/>
    <w:rsid w:val="00F179A7"/>
    <w:rsid w:val="00F17AB4"/>
    <w:rsid w:val="00F20CDC"/>
    <w:rsid w:val="00F323C7"/>
    <w:rsid w:val="00F32795"/>
    <w:rsid w:val="00F33AC9"/>
    <w:rsid w:val="00F33C90"/>
    <w:rsid w:val="00F3418C"/>
    <w:rsid w:val="00F360AF"/>
    <w:rsid w:val="00F36AF5"/>
    <w:rsid w:val="00F40496"/>
    <w:rsid w:val="00F40FFB"/>
    <w:rsid w:val="00F44045"/>
    <w:rsid w:val="00F443D4"/>
    <w:rsid w:val="00F44630"/>
    <w:rsid w:val="00F452C8"/>
    <w:rsid w:val="00F520CE"/>
    <w:rsid w:val="00F64CCC"/>
    <w:rsid w:val="00F65FE3"/>
    <w:rsid w:val="00F672CE"/>
    <w:rsid w:val="00F70B4F"/>
    <w:rsid w:val="00F72267"/>
    <w:rsid w:val="00F7575F"/>
    <w:rsid w:val="00F82032"/>
    <w:rsid w:val="00F826FF"/>
    <w:rsid w:val="00F832DF"/>
    <w:rsid w:val="00F83755"/>
    <w:rsid w:val="00F8392E"/>
    <w:rsid w:val="00F83C9F"/>
    <w:rsid w:val="00F85349"/>
    <w:rsid w:val="00F862E7"/>
    <w:rsid w:val="00F871EA"/>
    <w:rsid w:val="00F926CD"/>
    <w:rsid w:val="00F95173"/>
    <w:rsid w:val="00F96E98"/>
    <w:rsid w:val="00F97AE0"/>
    <w:rsid w:val="00FA08A0"/>
    <w:rsid w:val="00FA52C3"/>
    <w:rsid w:val="00FA5F66"/>
    <w:rsid w:val="00FB1CEA"/>
    <w:rsid w:val="00FB486E"/>
    <w:rsid w:val="00FB7249"/>
    <w:rsid w:val="00FB7440"/>
    <w:rsid w:val="00FC0EC3"/>
    <w:rsid w:val="00FC2083"/>
    <w:rsid w:val="00FC2433"/>
    <w:rsid w:val="00FC2BFA"/>
    <w:rsid w:val="00FC54B0"/>
    <w:rsid w:val="00FC576B"/>
    <w:rsid w:val="00FC62DB"/>
    <w:rsid w:val="00FC7519"/>
    <w:rsid w:val="00FC75E6"/>
    <w:rsid w:val="00FE02E6"/>
    <w:rsid w:val="00FE1502"/>
    <w:rsid w:val="00FE17D2"/>
    <w:rsid w:val="00FE2C82"/>
    <w:rsid w:val="00FE3B57"/>
    <w:rsid w:val="00FE3CAD"/>
    <w:rsid w:val="00FE4F89"/>
    <w:rsid w:val="00FE5AC9"/>
    <w:rsid w:val="00FF1EB0"/>
    <w:rsid w:val="00FF2A36"/>
    <w:rsid w:val="00FF370E"/>
    <w:rsid w:val="00FF45A6"/>
    <w:rsid w:val="00FF6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5153"/>
    <o:shapelayout v:ext="edit">
      <o:idmap v:ext="edit" data="1"/>
    </o:shapelayout>
  </w:shapeDefaults>
  <w:decimalSymbol w:val=","/>
  <w:listSeparator w:val=";"/>
  <w14:docId w14:val="339B1EC0"/>
  <w15:docId w15:val="{6AFC4039-6EC7-4FA6-BFDF-458FC7DA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766"/>
    <w:pPr>
      <w:suppressAutoHyphens/>
    </w:pPr>
    <w:rPr>
      <w:rFonts w:ascii="Meta-Normal" w:hAnsi="Meta-Normal"/>
      <w:szCs w:val="20"/>
      <w:lang w:val="en-GB" w:eastAsia="ar-SA"/>
    </w:rPr>
  </w:style>
  <w:style w:type="paragraph" w:styleId="Heading1">
    <w:name w:val="heading 1"/>
    <w:basedOn w:val="Normal"/>
    <w:next w:val="Normal"/>
    <w:link w:val="Heading1Char"/>
    <w:qFormat/>
    <w:rsid w:val="00ED0766"/>
    <w:pPr>
      <w:keepNext/>
      <w:jc w:val="center"/>
      <w:outlineLvl w:val="0"/>
    </w:pPr>
  </w:style>
  <w:style w:type="paragraph" w:styleId="Heading2">
    <w:name w:val="heading 2"/>
    <w:basedOn w:val="Normal"/>
    <w:next w:val="Normal"/>
    <w:link w:val="Heading2Char"/>
    <w:uiPriority w:val="99"/>
    <w:qFormat/>
    <w:rsid w:val="00E10AE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B7139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locked/>
    <w:rsid w:val="00B7139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51D4"/>
    <w:rPr>
      <w:rFonts w:ascii="Cambria" w:hAnsi="Cambria" w:cs="Times New Roman"/>
      <w:b/>
      <w:bCs/>
      <w:kern w:val="32"/>
      <w:sz w:val="32"/>
      <w:szCs w:val="32"/>
      <w:lang w:val="en-GB" w:eastAsia="ar-SA" w:bidi="ar-SA"/>
    </w:rPr>
  </w:style>
  <w:style w:type="character" w:customStyle="1" w:styleId="Heading2Char">
    <w:name w:val="Heading 2 Char"/>
    <w:basedOn w:val="DefaultParagraphFont"/>
    <w:link w:val="Heading2"/>
    <w:uiPriority w:val="99"/>
    <w:locked/>
    <w:rsid w:val="00E551D4"/>
    <w:rPr>
      <w:rFonts w:ascii="Cambria" w:hAnsi="Cambria" w:cs="Times New Roman"/>
      <w:b/>
      <w:bCs/>
      <w:i/>
      <w:iCs/>
      <w:sz w:val="28"/>
      <w:szCs w:val="28"/>
      <w:lang w:val="en-GB" w:eastAsia="ar-SA" w:bidi="ar-SA"/>
    </w:rPr>
  </w:style>
  <w:style w:type="character" w:customStyle="1" w:styleId="WW8Num1z0">
    <w:name w:val="WW8Num1z0"/>
    <w:uiPriority w:val="99"/>
    <w:rsid w:val="00ED0766"/>
    <w:rPr>
      <w:rFonts w:ascii="Wingdings" w:hAnsi="Wingdings"/>
    </w:rPr>
  </w:style>
  <w:style w:type="character" w:customStyle="1" w:styleId="Absatz-Standardschriftart1">
    <w:name w:val="Absatz-Standardschriftart1"/>
    <w:uiPriority w:val="99"/>
    <w:rsid w:val="00ED0766"/>
  </w:style>
  <w:style w:type="character" w:customStyle="1" w:styleId="WW8Num3z0">
    <w:name w:val="WW8Num3z0"/>
    <w:uiPriority w:val="99"/>
    <w:rsid w:val="00ED0766"/>
    <w:rPr>
      <w:rFonts w:ascii="Wingdings" w:hAnsi="Wingdings"/>
    </w:rPr>
  </w:style>
  <w:style w:type="character" w:customStyle="1" w:styleId="WW8Num3z1">
    <w:name w:val="WW8Num3z1"/>
    <w:uiPriority w:val="99"/>
    <w:rsid w:val="00ED0766"/>
    <w:rPr>
      <w:rFonts w:ascii="Courier New" w:hAnsi="Courier New"/>
    </w:rPr>
  </w:style>
  <w:style w:type="character" w:customStyle="1" w:styleId="WW8Num3z3">
    <w:name w:val="WW8Num3z3"/>
    <w:uiPriority w:val="99"/>
    <w:rsid w:val="00ED0766"/>
    <w:rPr>
      <w:rFonts w:ascii="Symbol" w:hAnsi="Symbol"/>
    </w:rPr>
  </w:style>
  <w:style w:type="character" w:customStyle="1" w:styleId="WW8Num4z0">
    <w:name w:val="WW8Num4z0"/>
    <w:uiPriority w:val="99"/>
    <w:rsid w:val="00ED0766"/>
    <w:rPr>
      <w:rFonts w:ascii="Times New Roman" w:hAnsi="Times New Roman"/>
    </w:rPr>
  </w:style>
  <w:style w:type="character" w:customStyle="1" w:styleId="WW8Num5z0">
    <w:name w:val="WW8Num5z0"/>
    <w:uiPriority w:val="99"/>
    <w:rsid w:val="00ED0766"/>
    <w:rPr>
      <w:rFonts w:ascii="Wingdings" w:hAnsi="Wingdings"/>
      <w:sz w:val="20"/>
    </w:rPr>
  </w:style>
  <w:style w:type="character" w:customStyle="1" w:styleId="WW8Num6z0">
    <w:name w:val="WW8Num6z0"/>
    <w:uiPriority w:val="99"/>
    <w:rsid w:val="00ED0766"/>
    <w:rPr>
      <w:rFonts w:ascii="Wingdings" w:hAnsi="Wingdings"/>
    </w:rPr>
  </w:style>
  <w:style w:type="character" w:customStyle="1" w:styleId="WW8Num6z1">
    <w:name w:val="WW8Num6z1"/>
    <w:uiPriority w:val="99"/>
    <w:rsid w:val="00ED0766"/>
    <w:rPr>
      <w:rFonts w:ascii="Courier New" w:hAnsi="Courier New"/>
    </w:rPr>
  </w:style>
  <w:style w:type="character" w:customStyle="1" w:styleId="WW8Num6z3">
    <w:name w:val="WW8Num6z3"/>
    <w:uiPriority w:val="99"/>
    <w:rsid w:val="00ED0766"/>
    <w:rPr>
      <w:rFonts w:ascii="Symbol" w:hAnsi="Symbol"/>
    </w:rPr>
  </w:style>
  <w:style w:type="character" w:customStyle="1" w:styleId="WW8Num7z0">
    <w:name w:val="WW8Num7z0"/>
    <w:uiPriority w:val="99"/>
    <w:rsid w:val="00ED0766"/>
    <w:rPr>
      <w:rFonts w:ascii="Times New Roman" w:hAnsi="Times New Roman"/>
    </w:rPr>
  </w:style>
  <w:style w:type="character" w:customStyle="1" w:styleId="WW8Num9z0">
    <w:name w:val="WW8Num9z0"/>
    <w:uiPriority w:val="99"/>
    <w:rsid w:val="00ED0766"/>
    <w:rPr>
      <w:rFonts w:ascii="Wingdings" w:hAnsi="Wingdings"/>
      <w:sz w:val="20"/>
    </w:rPr>
  </w:style>
  <w:style w:type="character" w:customStyle="1" w:styleId="WW8Num10z0">
    <w:name w:val="WW8Num10z0"/>
    <w:uiPriority w:val="99"/>
    <w:rsid w:val="00ED0766"/>
    <w:rPr>
      <w:rFonts w:ascii="Wingdings" w:hAnsi="Wingdings"/>
    </w:rPr>
  </w:style>
  <w:style w:type="character" w:customStyle="1" w:styleId="WW8Num10z1">
    <w:name w:val="WW8Num10z1"/>
    <w:uiPriority w:val="99"/>
    <w:rsid w:val="00ED0766"/>
    <w:rPr>
      <w:rFonts w:ascii="Courier New" w:hAnsi="Courier New"/>
    </w:rPr>
  </w:style>
  <w:style w:type="character" w:customStyle="1" w:styleId="WW8Num10z3">
    <w:name w:val="WW8Num10z3"/>
    <w:uiPriority w:val="99"/>
    <w:rsid w:val="00ED0766"/>
    <w:rPr>
      <w:rFonts w:ascii="Symbol" w:hAnsi="Symbol"/>
    </w:rPr>
  </w:style>
  <w:style w:type="character" w:customStyle="1" w:styleId="WW8Num13z0">
    <w:name w:val="WW8Num13z0"/>
    <w:uiPriority w:val="99"/>
    <w:rsid w:val="00ED0766"/>
    <w:rPr>
      <w:rFonts w:ascii="Wingdings" w:hAnsi="Wingdings"/>
      <w:sz w:val="20"/>
    </w:rPr>
  </w:style>
  <w:style w:type="character" w:styleId="Hyperlink">
    <w:name w:val="Hyperlink"/>
    <w:basedOn w:val="DefaultParagraphFont"/>
    <w:uiPriority w:val="99"/>
    <w:rsid w:val="00ED0766"/>
    <w:rPr>
      <w:rFonts w:cs="Times New Roman"/>
      <w:color w:val="0000FF"/>
      <w:u w:val="single"/>
    </w:rPr>
  </w:style>
  <w:style w:type="character" w:styleId="PageNumber">
    <w:name w:val="page number"/>
    <w:basedOn w:val="DefaultParagraphFont"/>
    <w:uiPriority w:val="99"/>
    <w:rsid w:val="00ED0766"/>
    <w:rPr>
      <w:rFonts w:cs="Times New Roman"/>
    </w:rPr>
  </w:style>
  <w:style w:type="character" w:styleId="CommentReference">
    <w:name w:val="annotation reference"/>
    <w:basedOn w:val="DefaultParagraphFont"/>
    <w:uiPriority w:val="99"/>
    <w:rsid w:val="00ED0766"/>
    <w:rPr>
      <w:rFonts w:cs="Times New Roman"/>
      <w:sz w:val="16"/>
      <w:szCs w:val="16"/>
    </w:rPr>
  </w:style>
  <w:style w:type="paragraph" w:styleId="BodyText">
    <w:name w:val="Body Text"/>
    <w:basedOn w:val="Normal"/>
    <w:link w:val="BodyTextChar"/>
    <w:rsid w:val="00ED0766"/>
    <w:pPr>
      <w:jc w:val="both"/>
    </w:pPr>
    <w:rPr>
      <w:i/>
    </w:rPr>
  </w:style>
  <w:style w:type="character" w:customStyle="1" w:styleId="BodyTextChar">
    <w:name w:val="Body Text Char"/>
    <w:basedOn w:val="DefaultParagraphFont"/>
    <w:link w:val="BodyText"/>
    <w:uiPriority w:val="99"/>
    <w:semiHidden/>
    <w:locked/>
    <w:rsid w:val="00E551D4"/>
    <w:rPr>
      <w:rFonts w:ascii="Meta-Normal" w:hAnsi="Meta-Normal" w:cs="Times New Roman"/>
      <w:sz w:val="20"/>
      <w:szCs w:val="20"/>
      <w:lang w:val="en-GB" w:eastAsia="ar-SA" w:bidi="ar-SA"/>
    </w:rPr>
  </w:style>
  <w:style w:type="paragraph" w:styleId="List">
    <w:name w:val="List"/>
    <w:basedOn w:val="BodyText"/>
    <w:rsid w:val="00ED0766"/>
    <w:rPr>
      <w:rFonts w:cs="Tahoma"/>
    </w:rPr>
  </w:style>
  <w:style w:type="paragraph" w:customStyle="1" w:styleId="Dicitura">
    <w:name w:val="Dicitura"/>
    <w:basedOn w:val="Normal"/>
    <w:uiPriority w:val="99"/>
    <w:rsid w:val="00ED0766"/>
    <w:pPr>
      <w:suppressLineNumbers/>
      <w:spacing w:before="120" w:after="120"/>
    </w:pPr>
    <w:rPr>
      <w:rFonts w:cs="Tahoma"/>
      <w:i/>
      <w:iCs/>
      <w:sz w:val="20"/>
    </w:rPr>
  </w:style>
  <w:style w:type="paragraph" w:customStyle="1" w:styleId="Indice">
    <w:name w:val="Indice"/>
    <w:basedOn w:val="Normal"/>
    <w:uiPriority w:val="99"/>
    <w:rsid w:val="00ED0766"/>
    <w:pPr>
      <w:suppressLineNumbers/>
    </w:pPr>
    <w:rPr>
      <w:rFonts w:cs="Tahoma"/>
    </w:rPr>
  </w:style>
  <w:style w:type="paragraph" w:customStyle="1" w:styleId="Intestazione">
    <w:name w:val="Intestazione"/>
    <w:basedOn w:val="Normal"/>
    <w:next w:val="BodyText"/>
    <w:uiPriority w:val="99"/>
    <w:rsid w:val="00ED0766"/>
    <w:pPr>
      <w:keepNext/>
      <w:spacing w:before="240" w:after="120"/>
    </w:pPr>
    <w:rPr>
      <w:rFonts w:ascii="Arial" w:hAnsi="Arial" w:cs="Tahoma"/>
      <w:sz w:val="28"/>
      <w:szCs w:val="28"/>
    </w:rPr>
  </w:style>
  <w:style w:type="paragraph" w:styleId="BodyText2">
    <w:name w:val="Body Text 2"/>
    <w:basedOn w:val="Normal"/>
    <w:link w:val="BodyText2Char"/>
    <w:uiPriority w:val="99"/>
    <w:rsid w:val="00ED0766"/>
    <w:pPr>
      <w:jc w:val="both"/>
    </w:pPr>
  </w:style>
  <w:style w:type="character" w:customStyle="1" w:styleId="BodyText2Char">
    <w:name w:val="Body Text 2 Char"/>
    <w:basedOn w:val="DefaultParagraphFont"/>
    <w:link w:val="BodyText2"/>
    <w:uiPriority w:val="99"/>
    <w:locked/>
    <w:rsid w:val="0029562F"/>
    <w:rPr>
      <w:rFonts w:ascii="Meta-Normal" w:hAnsi="Meta-Normal" w:cs="Times New Roman"/>
      <w:sz w:val="22"/>
      <w:lang w:val="en-GB" w:eastAsia="ar-SA" w:bidi="ar-SA"/>
    </w:rPr>
  </w:style>
  <w:style w:type="paragraph" w:styleId="BodyText3">
    <w:name w:val="Body Text 3"/>
    <w:basedOn w:val="Normal"/>
    <w:link w:val="BodyText3Char"/>
    <w:uiPriority w:val="99"/>
    <w:rsid w:val="00ED0766"/>
    <w:pPr>
      <w:jc w:val="both"/>
    </w:pPr>
    <w:rPr>
      <w:b/>
    </w:rPr>
  </w:style>
  <w:style w:type="character" w:customStyle="1" w:styleId="BodyText3Char">
    <w:name w:val="Body Text 3 Char"/>
    <w:basedOn w:val="DefaultParagraphFont"/>
    <w:link w:val="BodyText3"/>
    <w:uiPriority w:val="99"/>
    <w:semiHidden/>
    <w:locked/>
    <w:rsid w:val="00E551D4"/>
    <w:rPr>
      <w:rFonts w:ascii="Meta-Normal" w:hAnsi="Meta-Normal" w:cs="Times New Roman"/>
      <w:sz w:val="16"/>
      <w:szCs w:val="16"/>
      <w:lang w:val="en-GB" w:eastAsia="ar-SA" w:bidi="ar-SA"/>
    </w:rPr>
  </w:style>
  <w:style w:type="paragraph" w:styleId="Header">
    <w:name w:val="header"/>
    <w:basedOn w:val="Normal"/>
    <w:link w:val="HeaderChar"/>
    <w:uiPriority w:val="99"/>
    <w:rsid w:val="00ED0766"/>
    <w:pPr>
      <w:tabs>
        <w:tab w:val="center" w:pos="4153"/>
        <w:tab w:val="right" w:pos="8306"/>
      </w:tabs>
    </w:pPr>
  </w:style>
  <w:style w:type="character" w:customStyle="1" w:styleId="HeaderChar">
    <w:name w:val="Header Char"/>
    <w:basedOn w:val="DefaultParagraphFont"/>
    <w:link w:val="Header"/>
    <w:uiPriority w:val="99"/>
    <w:locked/>
    <w:rsid w:val="00E551D4"/>
    <w:rPr>
      <w:rFonts w:ascii="Meta-Normal" w:hAnsi="Meta-Normal" w:cs="Times New Roman"/>
      <w:sz w:val="20"/>
      <w:szCs w:val="20"/>
      <w:lang w:val="en-GB" w:eastAsia="ar-SA" w:bidi="ar-SA"/>
    </w:rPr>
  </w:style>
  <w:style w:type="paragraph" w:styleId="Footer">
    <w:name w:val="footer"/>
    <w:basedOn w:val="Normal"/>
    <w:link w:val="FooterChar"/>
    <w:uiPriority w:val="99"/>
    <w:rsid w:val="00ED0766"/>
    <w:pPr>
      <w:tabs>
        <w:tab w:val="center" w:pos="4153"/>
        <w:tab w:val="right" w:pos="8306"/>
      </w:tabs>
    </w:pPr>
  </w:style>
  <w:style w:type="character" w:customStyle="1" w:styleId="FooterChar">
    <w:name w:val="Footer Char"/>
    <w:basedOn w:val="DefaultParagraphFont"/>
    <w:link w:val="Footer"/>
    <w:uiPriority w:val="99"/>
    <w:locked/>
    <w:rsid w:val="00E551D4"/>
    <w:rPr>
      <w:rFonts w:ascii="Meta-Normal" w:hAnsi="Meta-Normal" w:cs="Times New Roman"/>
      <w:sz w:val="20"/>
      <w:szCs w:val="20"/>
      <w:lang w:val="en-GB" w:eastAsia="ar-SA" w:bidi="ar-SA"/>
    </w:rPr>
  </w:style>
  <w:style w:type="paragraph" w:styleId="Title">
    <w:name w:val="Title"/>
    <w:basedOn w:val="Normal"/>
    <w:next w:val="Subtitle"/>
    <w:link w:val="TitleChar"/>
    <w:uiPriority w:val="99"/>
    <w:qFormat/>
    <w:rsid w:val="00ED0766"/>
    <w:pPr>
      <w:spacing w:after="240"/>
      <w:jc w:val="center"/>
    </w:pPr>
    <w:rPr>
      <w:rFonts w:ascii="Meta-Caps" w:hAnsi="Meta-Caps"/>
      <w:sz w:val="26"/>
    </w:rPr>
  </w:style>
  <w:style w:type="character" w:customStyle="1" w:styleId="TitleChar">
    <w:name w:val="Title Char"/>
    <w:basedOn w:val="DefaultParagraphFont"/>
    <w:link w:val="Title"/>
    <w:uiPriority w:val="99"/>
    <w:locked/>
    <w:rsid w:val="00E551D4"/>
    <w:rPr>
      <w:rFonts w:ascii="Cambria" w:hAnsi="Cambria" w:cs="Times New Roman"/>
      <w:b/>
      <w:bCs/>
      <w:kern w:val="28"/>
      <w:sz w:val="32"/>
      <w:szCs w:val="32"/>
      <w:lang w:val="en-GB" w:eastAsia="ar-SA" w:bidi="ar-SA"/>
    </w:rPr>
  </w:style>
  <w:style w:type="paragraph" w:styleId="Subtitle">
    <w:name w:val="Subtitle"/>
    <w:basedOn w:val="Intestazione"/>
    <w:next w:val="BodyText"/>
    <w:link w:val="SubtitleChar"/>
    <w:uiPriority w:val="99"/>
    <w:qFormat/>
    <w:rsid w:val="00ED0766"/>
    <w:pPr>
      <w:jc w:val="center"/>
    </w:pPr>
    <w:rPr>
      <w:i/>
      <w:iCs/>
    </w:rPr>
  </w:style>
  <w:style w:type="character" w:customStyle="1" w:styleId="SubtitleChar">
    <w:name w:val="Subtitle Char"/>
    <w:basedOn w:val="DefaultParagraphFont"/>
    <w:link w:val="Subtitle"/>
    <w:uiPriority w:val="99"/>
    <w:locked/>
    <w:rsid w:val="00E551D4"/>
    <w:rPr>
      <w:rFonts w:ascii="Cambria" w:hAnsi="Cambria" w:cs="Times New Roman"/>
      <w:sz w:val="24"/>
      <w:szCs w:val="24"/>
      <w:lang w:val="en-GB" w:eastAsia="ar-SA" w:bidi="ar-SA"/>
    </w:rPr>
  </w:style>
  <w:style w:type="paragraph" w:styleId="BalloonText">
    <w:name w:val="Balloon Text"/>
    <w:basedOn w:val="Normal"/>
    <w:link w:val="BalloonTextChar"/>
    <w:rsid w:val="00ED07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51D4"/>
    <w:rPr>
      <w:rFonts w:cs="Times New Roman"/>
      <w:sz w:val="2"/>
      <w:lang w:val="en-GB" w:eastAsia="ar-SA" w:bidi="ar-SA"/>
    </w:rPr>
  </w:style>
  <w:style w:type="paragraph" w:styleId="CommentText">
    <w:name w:val="annotation text"/>
    <w:basedOn w:val="Normal"/>
    <w:link w:val="CommentTextChar"/>
    <w:uiPriority w:val="99"/>
    <w:rsid w:val="00ED0766"/>
    <w:rPr>
      <w:sz w:val="20"/>
    </w:rPr>
  </w:style>
  <w:style w:type="character" w:customStyle="1" w:styleId="CommentTextChar">
    <w:name w:val="Comment Text Char"/>
    <w:basedOn w:val="DefaultParagraphFont"/>
    <w:link w:val="CommentText"/>
    <w:uiPriority w:val="99"/>
    <w:semiHidden/>
    <w:locked/>
    <w:rsid w:val="00E551D4"/>
    <w:rPr>
      <w:rFonts w:ascii="Meta-Normal" w:hAnsi="Meta-Normal" w:cs="Times New Roman"/>
      <w:sz w:val="20"/>
      <w:szCs w:val="20"/>
      <w:lang w:val="en-GB" w:eastAsia="ar-SA" w:bidi="ar-SA"/>
    </w:rPr>
  </w:style>
  <w:style w:type="paragraph" w:styleId="CommentSubject">
    <w:name w:val="annotation subject"/>
    <w:basedOn w:val="CommentText"/>
    <w:next w:val="CommentText"/>
    <w:link w:val="CommentSubjectChar"/>
    <w:uiPriority w:val="99"/>
    <w:rsid w:val="00ED0766"/>
    <w:rPr>
      <w:b/>
      <w:bCs/>
    </w:rPr>
  </w:style>
  <w:style w:type="character" w:customStyle="1" w:styleId="CommentSubjectChar">
    <w:name w:val="Comment Subject Char"/>
    <w:basedOn w:val="CommentTextChar"/>
    <w:link w:val="CommentSubject"/>
    <w:uiPriority w:val="99"/>
    <w:semiHidden/>
    <w:locked/>
    <w:rsid w:val="00E551D4"/>
    <w:rPr>
      <w:rFonts w:ascii="Meta-Normal" w:hAnsi="Meta-Normal" w:cs="Times New Roman"/>
      <w:b/>
      <w:bCs/>
      <w:sz w:val="20"/>
      <w:szCs w:val="20"/>
      <w:lang w:val="en-GB" w:eastAsia="ar-SA" w:bidi="ar-SA"/>
    </w:rPr>
  </w:style>
  <w:style w:type="paragraph" w:customStyle="1" w:styleId="Contenutotabella">
    <w:name w:val="Contenuto tabella"/>
    <w:basedOn w:val="Normal"/>
    <w:uiPriority w:val="99"/>
    <w:rsid w:val="00ED0766"/>
    <w:pPr>
      <w:suppressLineNumbers/>
    </w:pPr>
  </w:style>
  <w:style w:type="paragraph" w:customStyle="1" w:styleId="Intestazionetabella">
    <w:name w:val="Intestazione tabella"/>
    <w:basedOn w:val="Contenutotabella"/>
    <w:uiPriority w:val="99"/>
    <w:rsid w:val="00ED0766"/>
    <w:pPr>
      <w:jc w:val="center"/>
    </w:pPr>
    <w:rPr>
      <w:b/>
      <w:bCs/>
      <w:i/>
      <w:iCs/>
    </w:rPr>
  </w:style>
  <w:style w:type="table" w:styleId="TableGrid">
    <w:name w:val="Table Grid"/>
    <w:basedOn w:val="TableNormal"/>
    <w:uiPriority w:val="99"/>
    <w:rsid w:val="00F179A7"/>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303B9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551D4"/>
    <w:rPr>
      <w:rFonts w:cs="Times New Roman"/>
      <w:sz w:val="2"/>
      <w:lang w:val="en-GB" w:eastAsia="ar-SA" w:bidi="ar-SA"/>
    </w:rPr>
  </w:style>
  <w:style w:type="paragraph" w:styleId="ListParagraph">
    <w:name w:val="List Paragraph"/>
    <w:basedOn w:val="Normal"/>
    <w:uiPriority w:val="34"/>
    <w:qFormat/>
    <w:rsid w:val="00577D09"/>
    <w:pPr>
      <w:ind w:left="720"/>
      <w:contextualSpacing/>
    </w:pPr>
  </w:style>
  <w:style w:type="character" w:customStyle="1" w:styleId="linkneltesto">
    <w:name w:val="link_nel_testo"/>
    <w:basedOn w:val="DefaultParagraphFont"/>
    <w:rsid w:val="001E6C50"/>
    <w:rPr>
      <w:i/>
      <w:iCs/>
    </w:rPr>
  </w:style>
  <w:style w:type="character" w:customStyle="1" w:styleId="Heading3Char">
    <w:name w:val="Heading 3 Char"/>
    <w:basedOn w:val="DefaultParagraphFont"/>
    <w:link w:val="Heading3"/>
    <w:semiHidden/>
    <w:rsid w:val="00B7139B"/>
    <w:rPr>
      <w:rFonts w:asciiTheme="majorHAnsi" w:eastAsiaTheme="majorEastAsia" w:hAnsiTheme="majorHAnsi" w:cstheme="majorBidi"/>
      <w:color w:val="243F60" w:themeColor="accent1" w:themeShade="7F"/>
      <w:sz w:val="24"/>
      <w:szCs w:val="24"/>
      <w:lang w:val="en-GB" w:eastAsia="ar-SA"/>
    </w:rPr>
  </w:style>
  <w:style w:type="character" w:customStyle="1" w:styleId="Heading4Char">
    <w:name w:val="Heading 4 Char"/>
    <w:basedOn w:val="DefaultParagraphFont"/>
    <w:link w:val="Heading4"/>
    <w:semiHidden/>
    <w:rsid w:val="00B7139B"/>
    <w:rPr>
      <w:rFonts w:asciiTheme="majorHAnsi" w:eastAsiaTheme="majorEastAsia" w:hAnsiTheme="majorHAnsi" w:cstheme="majorBidi"/>
      <w:i/>
      <w:iCs/>
      <w:color w:val="365F91" w:themeColor="accent1" w:themeShade="BF"/>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034081">
      <w:bodyDiv w:val="1"/>
      <w:marLeft w:val="0"/>
      <w:marRight w:val="0"/>
      <w:marTop w:val="0"/>
      <w:marBottom w:val="0"/>
      <w:divBdr>
        <w:top w:val="none" w:sz="0" w:space="0" w:color="auto"/>
        <w:left w:val="none" w:sz="0" w:space="0" w:color="auto"/>
        <w:bottom w:val="none" w:sz="0" w:space="0" w:color="auto"/>
        <w:right w:val="none" w:sz="0" w:space="0" w:color="auto"/>
      </w:divBdr>
    </w:div>
    <w:div w:id="1230307731">
      <w:bodyDiv w:val="1"/>
      <w:marLeft w:val="0"/>
      <w:marRight w:val="0"/>
      <w:marTop w:val="0"/>
      <w:marBottom w:val="0"/>
      <w:divBdr>
        <w:top w:val="none" w:sz="0" w:space="0" w:color="auto"/>
        <w:left w:val="none" w:sz="0" w:space="0" w:color="auto"/>
        <w:bottom w:val="none" w:sz="0" w:space="0" w:color="auto"/>
        <w:right w:val="none" w:sz="0" w:space="0" w:color="auto"/>
      </w:divBdr>
    </w:div>
    <w:div w:id="167341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D37BD-B939-4C24-8E71-5384C1A2E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2152</Words>
  <Characters>12270</Characters>
  <Application>Microsoft Office Word</Application>
  <DocSecurity>0</DocSecurity>
  <Lines>102</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KUNDMACHUNG</vt:lpstr>
      <vt:lpstr>KUNDMACHUNG</vt:lpstr>
    </vt:vector>
  </TitlesOfParts>
  <Company>Scientific Network</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KUNDMACHUNG</dc:title>
  <dc:creator>NMutta</dc:creator>
  <cp:lastModifiedBy>Aloa Valerie</cp:lastModifiedBy>
  <cp:revision>3</cp:revision>
  <cp:lastPrinted>2018-08-06T13:17:00Z</cp:lastPrinted>
  <dcterms:created xsi:type="dcterms:W3CDTF">2019-05-27T12:57:00Z</dcterms:created>
  <dcterms:modified xsi:type="dcterms:W3CDTF">2019-05-27T13:14:00Z</dcterms:modified>
</cp:coreProperties>
</file>